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D430"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3B75FDAB"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389166DB"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3D23C251"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1FE26057"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4A96A4F3"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1042D2BA"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6E9AD1E1" w14:textId="77777777" w:rsidR="00C41961" w:rsidRPr="00C41961" w:rsidRDefault="00C41961" w:rsidP="00C41961">
      <w:pPr>
        <w:keepNext/>
        <w:spacing w:after="0" w:line="240" w:lineRule="auto"/>
        <w:outlineLvl w:val="0"/>
        <w:rPr>
          <w:rFonts w:ascii="Times New Roman" w:eastAsia="Times New Roman" w:hAnsi="Times New Roman" w:cs="Times New Roman"/>
          <w:b/>
          <w:kern w:val="0"/>
          <w:sz w:val="24"/>
          <w:szCs w:val="24"/>
          <w14:ligatures w14:val="none"/>
        </w:rPr>
      </w:pPr>
    </w:p>
    <w:p w14:paraId="44729A4D" w14:textId="77777777" w:rsidR="00C41961" w:rsidRPr="00C41961" w:rsidRDefault="00C41961" w:rsidP="00C41961">
      <w:pPr>
        <w:keepNext/>
        <w:spacing w:after="0" w:line="240" w:lineRule="auto"/>
        <w:jc w:val="center"/>
        <w:outlineLvl w:val="0"/>
        <w:rPr>
          <w:rFonts w:ascii="Times New Roman" w:eastAsia="Times New Roman" w:hAnsi="Times New Roman" w:cs="Times New Roman"/>
          <w:b/>
          <w:kern w:val="0"/>
          <w:sz w:val="24"/>
          <w:szCs w:val="24"/>
          <w:highlight w:val="yellow"/>
          <w14:ligatures w14:val="none"/>
        </w:rPr>
      </w:pPr>
      <w:r w:rsidRPr="00C41961">
        <w:rPr>
          <w:rFonts w:ascii="Times New Roman" w:eastAsia="Times New Roman" w:hAnsi="Times New Roman" w:cs="Times New Roman"/>
          <w:b/>
          <w:kern w:val="0"/>
          <w:sz w:val="24"/>
          <w:szCs w:val="24"/>
          <w14:ligatures w14:val="none"/>
        </w:rPr>
        <w:t xml:space="preserve">IN THE SUPERIOR COURT OF THE </w:t>
      </w:r>
      <w:r w:rsidRPr="00C41961">
        <w:rPr>
          <w:rFonts w:ascii="Times New Roman" w:eastAsia="Times New Roman" w:hAnsi="Times New Roman" w:cs="Times New Roman"/>
          <w:b/>
          <w:kern w:val="0"/>
          <w:sz w:val="24"/>
          <w:szCs w:val="24"/>
          <w:highlight w:val="yellow"/>
          <w14:ligatures w14:val="none"/>
        </w:rPr>
        <w:t>STATE OF WASHINGTON</w:t>
      </w:r>
    </w:p>
    <w:p w14:paraId="7B9655A9" w14:textId="77777777" w:rsidR="00C41961" w:rsidRDefault="00C41961" w:rsidP="00C41961">
      <w:pPr>
        <w:spacing w:after="0" w:line="24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highlight w:val="yellow"/>
          <w14:ligatures w14:val="none"/>
        </w:rPr>
        <w:t>IN AND FOR THE COUNTY OF PIERCE</w:t>
      </w:r>
    </w:p>
    <w:p w14:paraId="1354E5D7" w14:textId="77777777" w:rsidR="008338F8" w:rsidRPr="00C41961" w:rsidRDefault="008338F8" w:rsidP="00C41961">
      <w:pPr>
        <w:spacing w:after="0" w:line="240" w:lineRule="auto"/>
        <w:jc w:val="center"/>
        <w:rPr>
          <w:rFonts w:ascii="Times New Roman" w:eastAsia="Times New Roman" w:hAnsi="Times New Roman" w:cs="Times New Roman"/>
          <w:b/>
          <w:kern w:val="0"/>
          <w:sz w:val="24"/>
          <w:szCs w:val="24"/>
          <w14:ligatures w14:val="none"/>
        </w:rPr>
      </w:pPr>
    </w:p>
    <w:tbl>
      <w:tblPr>
        <w:tblW w:w="0" w:type="auto"/>
        <w:tblLayout w:type="fixed"/>
        <w:tblCellMar>
          <w:left w:w="72" w:type="dxa"/>
          <w:right w:w="72" w:type="dxa"/>
        </w:tblCellMar>
        <w:tblLook w:val="0000" w:firstRow="0" w:lastRow="0" w:firstColumn="0" w:lastColumn="0" w:noHBand="0" w:noVBand="0"/>
      </w:tblPr>
      <w:tblGrid>
        <w:gridCol w:w="4608"/>
        <w:gridCol w:w="4320"/>
      </w:tblGrid>
      <w:tr w:rsidR="00C41961" w:rsidRPr="00C41961" w14:paraId="701B87C7" w14:textId="77777777" w:rsidTr="00F50A6D">
        <w:trPr>
          <w:cantSplit/>
          <w:trHeight w:val="2268"/>
        </w:trPr>
        <w:tc>
          <w:tcPr>
            <w:tcW w:w="4608" w:type="dxa"/>
            <w:tcBorders>
              <w:top w:val="nil"/>
              <w:left w:val="nil"/>
              <w:bottom w:val="single" w:sz="12" w:space="0" w:color="auto"/>
              <w:right w:val="single" w:sz="12" w:space="0" w:color="auto"/>
            </w:tcBorders>
          </w:tcPr>
          <w:p w14:paraId="51611E7E"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15DBA968" w14:textId="3035C1A5" w:rsidR="00C41961" w:rsidRPr="00C41961" w:rsidRDefault="00C41961" w:rsidP="00C41961">
            <w:pPr>
              <w:spacing w:after="0" w:line="24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b/>
                <w:kern w:val="0"/>
                <w:sz w:val="24"/>
                <w:szCs w:val="24"/>
                <w14:ligatures w14:val="none"/>
              </w:rPr>
              <w:t xml:space="preserve">    </w:t>
            </w:r>
            <w:r w:rsidRPr="00C41961">
              <w:rPr>
                <w:rFonts w:ascii="Times New Roman" w:eastAsia="Times New Roman" w:hAnsi="Times New Roman" w:cs="Times New Roman"/>
                <w:b/>
                <w:kern w:val="0"/>
                <w:sz w:val="24"/>
                <w:szCs w:val="24"/>
                <w:highlight w:val="yellow"/>
                <w14:ligatures w14:val="none"/>
              </w:rPr>
              <w:t>GARLENE KADILA</w:t>
            </w:r>
            <w:r w:rsidRPr="00C41961">
              <w:rPr>
                <w:rFonts w:ascii="Times New Roman" w:eastAsia="Times New Roman" w:hAnsi="Times New Roman" w:cs="Times New Roman"/>
                <w:b/>
                <w:kern w:val="0"/>
                <w:sz w:val="24"/>
                <w:szCs w:val="24"/>
                <w14:ligatures w14:val="none"/>
              </w:rPr>
              <w:t xml:space="preserve">, </w:t>
            </w:r>
            <w:r w:rsidRPr="00C41961">
              <w:rPr>
                <w:rFonts w:ascii="Times New Roman" w:eastAsia="Times New Roman" w:hAnsi="Times New Roman" w:cs="Times New Roman"/>
                <w:kern w:val="0"/>
                <w:sz w:val="24"/>
                <w:szCs w:val="24"/>
                <w14:ligatures w14:val="none"/>
              </w:rPr>
              <w:t xml:space="preserve">as </w:t>
            </w:r>
            <w:r w:rsidR="008338F8">
              <w:rPr>
                <w:rFonts w:ascii="Times New Roman" w:eastAsia="Times New Roman" w:hAnsi="Times New Roman" w:cs="Times New Roman"/>
                <w:kern w:val="0"/>
                <w:sz w:val="24"/>
                <w:szCs w:val="24"/>
                <w14:ligatures w14:val="none"/>
              </w:rPr>
              <w:t xml:space="preserve">an </w:t>
            </w:r>
            <w:r w:rsidRPr="00C41961">
              <w:rPr>
                <w:rFonts w:ascii="Times New Roman" w:eastAsia="Times New Roman" w:hAnsi="Times New Roman" w:cs="Times New Roman"/>
                <w:kern w:val="0"/>
                <w:sz w:val="24"/>
                <w:szCs w:val="24"/>
                <w14:ligatures w14:val="none"/>
              </w:rPr>
              <w:t xml:space="preserve">individual, </w:t>
            </w:r>
          </w:p>
          <w:p w14:paraId="26FEC842"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t xml:space="preserve">        Plaintiff,</w:t>
            </w:r>
          </w:p>
          <w:p w14:paraId="17555EC6"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ab/>
              <w:t>vs.</w:t>
            </w:r>
          </w:p>
          <w:p w14:paraId="4121A0C1" w14:textId="77777777" w:rsidR="00C41961" w:rsidRPr="00C41961" w:rsidRDefault="00C41961" w:rsidP="00C41961">
            <w:pPr>
              <w:widowControl w:val="0"/>
              <w:tabs>
                <w:tab w:val="left" w:pos="0"/>
                <w:tab w:val="left" w:pos="720"/>
                <w:tab w:val="left" w:pos="1440"/>
              </w:tabs>
              <w:spacing w:after="0" w:line="240" w:lineRule="auto"/>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 xml:space="preserve">    </w:t>
            </w:r>
            <w:r w:rsidRPr="00C41961">
              <w:rPr>
                <w:rFonts w:ascii="Times New Roman" w:eastAsia="Times New Roman" w:hAnsi="Times New Roman" w:cs="Times New Roman"/>
                <w:b/>
                <w:kern w:val="0"/>
                <w:sz w:val="24"/>
                <w:szCs w:val="24"/>
                <w:highlight w:val="yellow"/>
                <w14:ligatures w14:val="none"/>
              </w:rPr>
              <w:t>AZMAT ZIAJACOB AND JANE DOE ZIAJACOB</w:t>
            </w:r>
            <w:r w:rsidRPr="00C41961">
              <w:rPr>
                <w:rFonts w:ascii="Times New Roman" w:eastAsia="Times New Roman" w:hAnsi="Times New Roman" w:cs="Times New Roman"/>
                <w:b/>
                <w:kern w:val="0"/>
                <w:sz w:val="24"/>
                <w:szCs w:val="24"/>
                <w14:ligatures w14:val="none"/>
              </w:rPr>
              <w:t xml:space="preserve">, </w:t>
            </w:r>
            <w:r w:rsidRPr="00C41961">
              <w:rPr>
                <w:rFonts w:ascii="Times New Roman" w:eastAsia="Times New Roman" w:hAnsi="Times New Roman" w:cs="Times New Roman"/>
                <w:kern w:val="0"/>
                <w:sz w:val="24"/>
                <w:szCs w:val="24"/>
                <w14:ligatures w14:val="none"/>
              </w:rPr>
              <w:t>as husband and wife</w:t>
            </w:r>
            <w:r w:rsidRPr="00C41961">
              <w:rPr>
                <w:rFonts w:ascii="Times New Roman" w:eastAsia="Times New Roman" w:hAnsi="Times New Roman" w:cs="Times New Roman"/>
                <w:b/>
                <w:kern w:val="0"/>
                <w:sz w:val="24"/>
                <w:szCs w:val="24"/>
                <w14:ligatures w14:val="none"/>
              </w:rPr>
              <w:t xml:space="preserve">, </w:t>
            </w:r>
          </w:p>
          <w:p w14:paraId="4220E940" w14:textId="77777777" w:rsidR="00C41961" w:rsidRPr="00C41961" w:rsidRDefault="00C41961" w:rsidP="00C41961">
            <w:pPr>
              <w:tabs>
                <w:tab w:val="left" w:pos="2160"/>
              </w:tabs>
              <w:spacing w:after="0" w:line="455" w:lineRule="exact"/>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                                            Defendants.</w:t>
            </w:r>
          </w:p>
        </w:tc>
        <w:tc>
          <w:tcPr>
            <w:tcW w:w="4320" w:type="dxa"/>
            <w:tcBorders>
              <w:top w:val="nil"/>
              <w:left w:val="nil"/>
              <w:bottom w:val="single" w:sz="12" w:space="0" w:color="auto"/>
              <w:right w:val="nil"/>
            </w:tcBorders>
          </w:tcPr>
          <w:p w14:paraId="03A10DA0"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549470A4" w14:textId="77777777" w:rsidR="00C41961" w:rsidRPr="00C41961" w:rsidRDefault="00C41961" w:rsidP="00C41961">
            <w:pPr>
              <w:spacing w:after="0" w:line="227" w:lineRule="exact"/>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bCs/>
                <w:kern w:val="0"/>
                <w:sz w:val="24"/>
                <w:szCs w:val="24"/>
                <w:highlight w:val="yellow"/>
                <w14:ligatures w14:val="none"/>
              </w:rPr>
              <w:t>NO.</w:t>
            </w:r>
            <w:r w:rsidRPr="00C41961">
              <w:rPr>
                <w:rFonts w:ascii="Times New Roman" w:eastAsia="Times New Roman" w:hAnsi="Times New Roman" w:cs="Times New Roman"/>
                <w:kern w:val="0"/>
                <w:sz w:val="24"/>
                <w:szCs w:val="24"/>
                <w:highlight w:val="yellow"/>
                <w14:ligatures w14:val="none"/>
              </w:rPr>
              <w:t xml:space="preserve"> 23-2-06147-6</w:t>
            </w:r>
          </w:p>
          <w:p w14:paraId="5DB22249" w14:textId="77777777" w:rsidR="00C41961" w:rsidRPr="00C41961" w:rsidRDefault="00C41961" w:rsidP="00C41961">
            <w:pPr>
              <w:spacing w:after="0" w:line="455" w:lineRule="exact"/>
              <w:rPr>
                <w:rFonts w:ascii="Times New Roman" w:eastAsia="Times New Roman" w:hAnsi="Times New Roman" w:cs="Times New Roman"/>
                <w:kern w:val="0"/>
                <w:sz w:val="24"/>
                <w:szCs w:val="24"/>
                <w14:ligatures w14:val="none"/>
              </w:rPr>
            </w:pPr>
          </w:p>
          <w:p w14:paraId="15DA3B24" w14:textId="77777777" w:rsidR="00C41961" w:rsidRPr="00C41961" w:rsidRDefault="00C41961" w:rsidP="00C41961">
            <w:pPr>
              <w:spacing w:after="0" w:line="240" w:lineRule="auto"/>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COMPLAINT FOR MONEY DAMAGES</w:t>
            </w:r>
          </w:p>
        </w:tc>
      </w:tr>
    </w:tbl>
    <w:p w14:paraId="6B34C3DE" w14:textId="77777777" w:rsidR="00C41961" w:rsidRPr="00C41961" w:rsidRDefault="00C41961" w:rsidP="00C41961">
      <w:pPr>
        <w:spacing w:after="120" w:line="240" w:lineRule="auto"/>
        <w:rPr>
          <w:rFonts w:ascii="Times New Roman" w:eastAsia="Times New Roman" w:hAnsi="Times New Roman" w:cs="Times New Roman"/>
          <w:kern w:val="0"/>
          <w:sz w:val="24"/>
          <w:szCs w:val="24"/>
          <w14:ligatures w14:val="none"/>
        </w:rPr>
      </w:pPr>
    </w:p>
    <w:p w14:paraId="624B0F1C" w14:textId="77777777" w:rsidR="00C41961" w:rsidRPr="00C41961" w:rsidRDefault="00C41961" w:rsidP="00C41961">
      <w:pPr>
        <w:spacing w:after="120" w:line="480" w:lineRule="auto"/>
        <w:ind w:firstLine="360"/>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COMES NOW the Plaintiff </w:t>
      </w:r>
      <w:r w:rsidRPr="00C41961">
        <w:rPr>
          <w:rFonts w:ascii="Times New Roman" w:eastAsia="Times New Roman" w:hAnsi="Times New Roman" w:cs="Times New Roman"/>
          <w:kern w:val="0"/>
          <w:sz w:val="24"/>
          <w:szCs w:val="24"/>
          <w:highlight w:val="yellow"/>
          <w14:ligatures w14:val="none"/>
        </w:rPr>
        <w:t>Garlene Kadila</w:t>
      </w:r>
      <w:r w:rsidRPr="00C41961">
        <w:rPr>
          <w:rFonts w:ascii="Times New Roman" w:eastAsia="Times New Roman" w:hAnsi="Times New Roman" w:cs="Times New Roman"/>
          <w:kern w:val="0"/>
          <w:sz w:val="24"/>
          <w:szCs w:val="24"/>
          <w14:ligatures w14:val="none"/>
        </w:rPr>
        <w:t xml:space="preserve"> for a claim </w:t>
      </w:r>
      <w:r w:rsidRPr="00C41961">
        <w:rPr>
          <w:rFonts w:ascii="Times New Roman" w:eastAsia="Times New Roman" w:hAnsi="Times New Roman" w:cs="Times New Roman"/>
          <w:kern w:val="0"/>
          <w:sz w:val="24"/>
          <w:szCs w:val="24"/>
          <w:highlight w:val="yellow"/>
          <w14:ligatures w14:val="none"/>
        </w:rPr>
        <w:t>against Azmat Ziajacob and Jane Doe Ziajacob</w:t>
      </w:r>
      <w:r w:rsidRPr="00C41961">
        <w:rPr>
          <w:rFonts w:ascii="Times New Roman" w:eastAsia="Times New Roman" w:hAnsi="Times New Roman" w:cs="Times New Roman"/>
          <w:kern w:val="0"/>
          <w:sz w:val="24"/>
          <w:szCs w:val="24"/>
          <w14:ligatures w14:val="none"/>
        </w:rPr>
        <w:t xml:space="preserve"> alleging as follows: </w:t>
      </w:r>
    </w:p>
    <w:p w14:paraId="748FA1ED" w14:textId="77777777" w:rsidR="00C41961" w:rsidRPr="00C41961" w:rsidRDefault="00C41961" w:rsidP="00C41961">
      <w:pPr>
        <w:widowControl w:val="0"/>
        <w:numPr>
          <w:ilvl w:val="0"/>
          <w:numId w:val="1"/>
        </w:numPr>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JURISDICTION</w:t>
      </w:r>
    </w:p>
    <w:p w14:paraId="4543EB7F" w14:textId="77777777" w:rsidR="00C41961" w:rsidRPr="00C41961" w:rsidRDefault="00C41961" w:rsidP="00C41961">
      <w:pPr>
        <w:widowControl w:val="0"/>
        <w:numPr>
          <w:ilvl w:val="1"/>
          <w:numId w:val="2"/>
        </w:numPr>
        <w:tabs>
          <w:tab w:val="left" w:pos="0"/>
          <w:tab w:val="left" w:pos="720"/>
          <w:tab w:val="left" w:pos="1440"/>
        </w:tabs>
        <w:spacing w:after="0" w:line="480" w:lineRule="auto"/>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kern w:val="0"/>
          <w:sz w:val="24"/>
          <w:szCs w:val="24"/>
          <w14:ligatures w14:val="none"/>
        </w:rPr>
        <w:t xml:space="preserve">The Court has jurisdiction and venue over the parties and over the subject matter of this action. The tortious act occurred in </w:t>
      </w:r>
      <w:r w:rsidRPr="00C41961">
        <w:rPr>
          <w:rFonts w:ascii="Times New Roman" w:eastAsia="Times New Roman" w:hAnsi="Times New Roman" w:cs="Times New Roman"/>
          <w:kern w:val="0"/>
          <w:sz w:val="24"/>
          <w:szCs w:val="24"/>
          <w:highlight w:val="yellow"/>
          <w14:ligatures w14:val="none"/>
        </w:rPr>
        <w:t>Puyallup, Pierce County</w:t>
      </w:r>
      <w:r w:rsidRPr="00C41961">
        <w:rPr>
          <w:rFonts w:ascii="Times New Roman" w:eastAsia="Times New Roman" w:hAnsi="Times New Roman" w:cs="Times New Roman"/>
          <w:kern w:val="0"/>
          <w:sz w:val="24"/>
          <w:szCs w:val="24"/>
          <w14:ligatures w14:val="none"/>
        </w:rPr>
        <w:t xml:space="preserve">. </w:t>
      </w:r>
    </w:p>
    <w:p w14:paraId="59AE3E47" w14:textId="77777777" w:rsidR="00C41961" w:rsidRPr="00C41961" w:rsidRDefault="00C41961" w:rsidP="00C41961">
      <w:pPr>
        <w:widowControl w:val="0"/>
        <w:numPr>
          <w:ilvl w:val="0"/>
          <w:numId w:val="1"/>
        </w:numPr>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PARTIES</w:t>
      </w:r>
    </w:p>
    <w:p w14:paraId="0C980D27" w14:textId="77777777" w:rsidR="00C41961" w:rsidRPr="00C41961" w:rsidRDefault="00C41961" w:rsidP="00C41961">
      <w:pPr>
        <w:widowControl w:val="0"/>
        <w:numPr>
          <w:ilvl w:val="1"/>
          <w:numId w:val="3"/>
        </w:numPr>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Plaintiff </w:t>
      </w:r>
      <w:r w:rsidRPr="00C41961">
        <w:rPr>
          <w:rFonts w:ascii="Times New Roman" w:eastAsia="Times New Roman" w:hAnsi="Times New Roman" w:cs="Times New Roman"/>
          <w:kern w:val="0"/>
          <w:sz w:val="24"/>
          <w:szCs w:val="24"/>
          <w:highlight w:val="yellow"/>
          <w14:ligatures w14:val="none"/>
        </w:rPr>
        <w:t xml:space="preserve">Garlene Kadila resides in </w:t>
      </w:r>
      <w:r w:rsidRPr="00C41961">
        <w:rPr>
          <w:rFonts w:ascii="Times New Roman" w:eastAsia="Times New Roman" w:hAnsi="Times New Roman" w:cs="Times New Roman"/>
          <w:bCs/>
          <w:color w:val="000000"/>
          <w:kern w:val="0"/>
          <w:sz w:val="24"/>
          <w:szCs w:val="24"/>
          <w:highlight w:val="yellow"/>
          <w14:ligatures w14:val="none"/>
        </w:rPr>
        <w:t>Pierce County</w:t>
      </w:r>
      <w:r w:rsidRPr="00C41961">
        <w:rPr>
          <w:rFonts w:ascii="Times New Roman" w:eastAsia="Times New Roman" w:hAnsi="Times New Roman" w:cs="Times New Roman"/>
          <w:kern w:val="0"/>
          <w:sz w:val="24"/>
          <w:szCs w:val="24"/>
          <w:highlight w:val="yellow"/>
          <w14:ligatures w14:val="none"/>
        </w:rPr>
        <w:t>, Washington</w:t>
      </w:r>
      <w:r w:rsidRPr="00C41961">
        <w:rPr>
          <w:rFonts w:ascii="Times New Roman" w:eastAsia="Times New Roman" w:hAnsi="Times New Roman" w:cs="Times New Roman"/>
          <w:kern w:val="0"/>
          <w:sz w:val="24"/>
          <w:szCs w:val="24"/>
          <w14:ligatures w14:val="none"/>
        </w:rPr>
        <w:t>.</w:t>
      </w:r>
    </w:p>
    <w:p w14:paraId="403D3F19" w14:textId="77C4DD5F" w:rsidR="00C41961" w:rsidRPr="00C67997" w:rsidRDefault="00C41961" w:rsidP="00C67997">
      <w:pPr>
        <w:pStyle w:val="ListParagraph"/>
        <w:widowControl w:val="0"/>
        <w:numPr>
          <w:ilvl w:val="1"/>
          <w:numId w:val="3"/>
        </w:numPr>
        <w:spacing w:after="0" w:line="480" w:lineRule="auto"/>
        <w:jc w:val="both"/>
        <w:rPr>
          <w:rFonts w:ascii="Times New Roman" w:eastAsia="Times New Roman" w:hAnsi="Times New Roman" w:cs="Times New Roman"/>
          <w:kern w:val="0"/>
          <w:sz w:val="24"/>
          <w:szCs w:val="24"/>
          <w14:ligatures w14:val="none"/>
        </w:rPr>
      </w:pPr>
      <w:r w:rsidRPr="00C67997">
        <w:rPr>
          <w:rFonts w:ascii="Times New Roman" w:eastAsia="Times New Roman" w:hAnsi="Times New Roman" w:cs="Times New Roman"/>
          <w:kern w:val="0"/>
          <w:sz w:val="24"/>
          <w:szCs w:val="24"/>
          <w14:ligatures w14:val="none"/>
        </w:rPr>
        <w:t xml:space="preserve">Upon information and belief, Defendants </w:t>
      </w:r>
      <w:r w:rsidRPr="00C67997">
        <w:rPr>
          <w:rFonts w:ascii="Times New Roman" w:eastAsia="Times New Roman" w:hAnsi="Times New Roman" w:cs="Times New Roman"/>
          <w:kern w:val="0"/>
          <w:sz w:val="24"/>
          <w:szCs w:val="24"/>
          <w:highlight w:val="yellow"/>
          <w14:ligatures w14:val="none"/>
        </w:rPr>
        <w:t>Azmat Ziajacob and Jane Doe Ziajacob</w:t>
      </w:r>
      <w:r w:rsidRPr="00C67997">
        <w:rPr>
          <w:rFonts w:ascii="Times New Roman" w:eastAsia="Times New Roman" w:hAnsi="Times New Roman" w:cs="Times New Roman"/>
          <w:kern w:val="0"/>
          <w:sz w:val="24"/>
          <w:szCs w:val="24"/>
          <w14:ligatures w14:val="none"/>
        </w:rPr>
        <w:t xml:space="preserve"> are </w:t>
      </w:r>
      <w:r w:rsidRPr="00C67997">
        <w:rPr>
          <w:rFonts w:ascii="Times New Roman" w:eastAsia="Times New Roman" w:hAnsi="Times New Roman" w:cs="Times New Roman"/>
          <w:kern w:val="0"/>
          <w:sz w:val="24"/>
          <w:szCs w:val="24"/>
          <w14:ligatures w14:val="none"/>
        </w:rPr>
        <w:lastRenderedPageBreak/>
        <w:t xml:space="preserve">individuals residing at all times material hereto in </w:t>
      </w:r>
      <w:r w:rsidRPr="00C67997">
        <w:rPr>
          <w:rFonts w:ascii="Times New Roman" w:eastAsia="Times New Roman" w:hAnsi="Times New Roman" w:cs="Times New Roman"/>
          <w:kern w:val="0"/>
          <w:sz w:val="24"/>
          <w:szCs w:val="24"/>
          <w:highlight w:val="yellow"/>
          <w14:ligatures w14:val="none"/>
        </w:rPr>
        <w:t>Pierce County, Washington</w:t>
      </w:r>
      <w:r w:rsidRPr="00C67997">
        <w:rPr>
          <w:rFonts w:ascii="Times New Roman" w:eastAsia="Times New Roman" w:hAnsi="Times New Roman" w:cs="Times New Roman"/>
          <w:kern w:val="0"/>
          <w:sz w:val="24"/>
          <w:szCs w:val="24"/>
          <w14:ligatures w14:val="none"/>
        </w:rPr>
        <w:t>.</w:t>
      </w:r>
    </w:p>
    <w:p w14:paraId="08AA8930" w14:textId="049E3E5F" w:rsidR="00C41961" w:rsidRPr="00C41961" w:rsidRDefault="00C41961" w:rsidP="00C41961">
      <w:pPr>
        <w:widowControl w:val="0"/>
        <w:numPr>
          <w:ilvl w:val="1"/>
          <w:numId w:val="3"/>
        </w:numPr>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bCs/>
          <w:color w:val="000000"/>
          <w:kern w:val="0"/>
          <w:sz w:val="24"/>
          <w:szCs w:val="24"/>
          <w14:ligatures w14:val="none"/>
        </w:rPr>
        <w:t xml:space="preserve">All acts and/or omissions hereinafter alleged as performed by Defendant were performed on </w:t>
      </w:r>
      <w:r w:rsidR="00235ED1">
        <w:rPr>
          <w:rFonts w:ascii="Times New Roman" w:eastAsia="Times New Roman" w:hAnsi="Times New Roman" w:cs="Times New Roman"/>
          <w:bCs/>
          <w:color w:val="000000"/>
          <w:kern w:val="0"/>
          <w:sz w:val="24"/>
          <w:szCs w:val="24"/>
          <w14:ligatures w14:val="none"/>
        </w:rPr>
        <w:t>their</w:t>
      </w:r>
      <w:r w:rsidRPr="00C41961">
        <w:rPr>
          <w:rFonts w:ascii="Times New Roman" w:eastAsia="Times New Roman" w:hAnsi="Times New Roman" w:cs="Times New Roman"/>
          <w:bCs/>
          <w:color w:val="000000"/>
          <w:kern w:val="0"/>
          <w:sz w:val="24"/>
          <w:szCs w:val="24"/>
          <w14:ligatures w14:val="none"/>
        </w:rPr>
        <w:t xml:space="preserve"> own behalf, and on behalf of </w:t>
      </w:r>
      <w:r w:rsidR="00235ED1">
        <w:rPr>
          <w:rFonts w:ascii="Times New Roman" w:eastAsia="Times New Roman" w:hAnsi="Times New Roman" w:cs="Times New Roman"/>
          <w:bCs/>
          <w:color w:val="000000"/>
          <w:kern w:val="0"/>
          <w:sz w:val="24"/>
          <w:szCs w:val="24"/>
          <w14:ligatures w14:val="none"/>
        </w:rPr>
        <w:t>their</w:t>
      </w:r>
      <w:r w:rsidRPr="00C41961">
        <w:rPr>
          <w:rFonts w:ascii="Times New Roman" w:eastAsia="Times New Roman" w:hAnsi="Times New Roman" w:cs="Times New Roman"/>
          <w:bCs/>
          <w:color w:val="000000"/>
          <w:kern w:val="0"/>
          <w:sz w:val="24"/>
          <w:szCs w:val="24"/>
          <w14:ligatures w14:val="none"/>
        </w:rPr>
        <w:t xml:space="preserve"> marital community.</w:t>
      </w:r>
    </w:p>
    <w:p w14:paraId="115DA785" w14:textId="77777777" w:rsidR="00C41961" w:rsidRPr="00C41961" w:rsidRDefault="00C41961" w:rsidP="00C41961">
      <w:pPr>
        <w:widowControl w:val="0"/>
        <w:numPr>
          <w:ilvl w:val="0"/>
          <w:numId w:val="1"/>
        </w:numPr>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FACTS OF THE ACCIDENT</w:t>
      </w:r>
    </w:p>
    <w:p w14:paraId="50F04BD1" w14:textId="77777777" w:rsidR="00C41961" w:rsidRPr="00C41961" w:rsidRDefault="00C41961" w:rsidP="00C41961">
      <w:pPr>
        <w:widowControl w:val="0"/>
        <w:numPr>
          <w:ilvl w:val="0"/>
          <w:numId w:val="11"/>
        </w:numPr>
        <w:overflowPunct w:val="0"/>
        <w:autoSpaceDE w:val="0"/>
        <w:autoSpaceDN w:val="0"/>
        <w:adjustRightInd w:val="0"/>
        <w:spacing w:after="120" w:line="480" w:lineRule="auto"/>
        <w:jc w:val="both"/>
        <w:textAlignment w:val="baseline"/>
        <w:rPr>
          <w:rFonts w:ascii="Times New Roman" w:eastAsia="Times New Roman" w:hAnsi="Times New Roman" w:cs="Times New Roman"/>
          <w:vanish/>
          <w:kern w:val="0"/>
          <w:sz w:val="24"/>
          <w:szCs w:val="24"/>
          <w14:ligatures w14:val="none"/>
        </w:rPr>
      </w:pPr>
    </w:p>
    <w:p w14:paraId="2D997B1A" w14:textId="77777777" w:rsidR="00C41961" w:rsidRPr="00C41961" w:rsidRDefault="00C41961" w:rsidP="00C41961">
      <w:pPr>
        <w:widowControl w:val="0"/>
        <w:numPr>
          <w:ilvl w:val="0"/>
          <w:numId w:val="11"/>
        </w:numPr>
        <w:overflowPunct w:val="0"/>
        <w:autoSpaceDE w:val="0"/>
        <w:autoSpaceDN w:val="0"/>
        <w:adjustRightInd w:val="0"/>
        <w:spacing w:after="120" w:line="480" w:lineRule="auto"/>
        <w:jc w:val="both"/>
        <w:textAlignment w:val="baseline"/>
        <w:rPr>
          <w:rFonts w:ascii="Times New Roman" w:eastAsia="Times New Roman" w:hAnsi="Times New Roman" w:cs="Times New Roman"/>
          <w:vanish/>
          <w:kern w:val="0"/>
          <w:sz w:val="24"/>
          <w:szCs w:val="24"/>
          <w14:ligatures w14:val="none"/>
        </w:rPr>
      </w:pPr>
    </w:p>
    <w:p w14:paraId="741456AE" w14:textId="77777777" w:rsidR="00C41961" w:rsidRPr="00C41961" w:rsidRDefault="00C41961" w:rsidP="00C41961">
      <w:pPr>
        <w:widowControl w:val="0"/>
        <w:numPr>
          <w:ilvl w:val="1"/>
          <w:numId w:val="11"/>
        </w:numPr>
        <w:overflowPunct w:val="0"/>
        <w:autoSpaceDE w:val="0"/>
        <w:autoSpaceDN w:val="0"/>
        <w:adjustRightInd w:val="0"/>
        <w:spacing w:after="120" w:line="480" w:lineRule="auto"/>
        <w:jc w:val="both"/>
        <w:textAlignment w:val="baseline"/>
        <w:rPr>
          <w:rFonts w:ascii="Times New Roman" w:eastAsia="Times New Roman" w:hAnsi="Times New Roman" w:cs="Times New Roman"/>
          <w:vanish/>
          <w:kern w:val="0"/>
          <w:sz w:val="24"/>
          <w:szCs w:val="24"/>
          <w14:ligatures w14:val="none"/>
        </w:rPr>
      </w:pPr>
    </w:p>
    <w:p w14:paraId="4B4E40EE"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On June 30</w:t>
      </w:r>
      <w:r w:rsidRPr="00C41961">
        <w:rPr>
          <w:rFonts w:ascii="Times New Roman" w:eastAsia="Times New Roman" w:hAnsi="Times New Roman" w:cs="Times New Roman"/>
          <w:kern w:val="0"/>
          <w:sz w:val="24"/>
          <w:szCs w:val="24"/>
          <w:highlight w:val="yellow"/>
          <w:vertAlign w:val="superscript"/>
          <w14:ligatures w14:val="none"/>
        </w:rPr>
        <w:t>th</w:t>
      </w:r>
      <w:r w:rsidRPr="00C41961">
        <w:rPr>
          <w:rFonts w:ascii="Times New Roman" w:eastAsia="Times New Roman" w:hAnsi="Times New Roman" w:cs="Times New Roman"/>
          <w:kern w:val="0"/>
          <w:sz w:val="24"/>
          <w:szCs w:val="24"/>
          <w:highlight w:val="yellow"/>
          <w14:ligatures w14:val="none"/>
        </w:rPr>
        <w:t>, 2022, at or around 09:31 PM, Plaintiff Kadila was traveling southbound on SR 161, near the intersection at 128</w:t>
      </w:r>
      <w:r w:rsidRPr="00C41961">
        <w:rPr>
          <w:rFonts w:ascii="Times New Roman" w:eastAsia="Times New Roman" w:hAnsi="Times New Roman" w:cs="Times New Roman"/>
          <w:kern w:val="0"/>
          <w:sz w:val="24"/>
          <w:szCs w:val="24"/>
          <w:highlight w:val="yellow"/>
          <w:vertAlign w:val="superscript"/>
          <w14:ligatures w14:val="none"/>
        </w:rPr>
        <w:t>TH</w:t>
      </w:r>
      <w:r w:rsidRPr="00C41961">
        <w:rPr>
          <w:rFonts w:ascii="Times New Roman" w:eastAsia="Times New Roman" w:hAnsi="Times New Roman" w:cs="Times New Roman"/>
          <w:kern w:val="0"/>
          <w:sz w:val="24"/>
          <w:szCs w:val="24"/>
          <w:highlight w:val="yellow"/>
          <w14:ligatures w14:val="none"/>
        </w:rPr>
        <w:t xml:space="preserve"> ST E, in Puyallup, Washington. </w:t>
      </w:r>
    </w:p>
    <w:p w14:paraId="141DBDB6"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Plaintiff was stopped at the intersection.</w:t>
      </w:r>
    </w:p>
    <w:p w14:paraId="54039B06"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 xml:space="preserve">Defendant Ziajacob was also traveling on SR 161, directly behind Plaintiff. </w:t>
      </w:r>
    </w:p>
    <w:p w14:paraId="295F1FF4"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While speeding, Defendant failed to stop and struck the rear of Plaintiff’s vehicle.</w:t>
      </w:r>
    </w:p>
    <w:p w14:paraId="4159A743"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There were four minor passengers in Plaintiff’s vehicle.</w:t>
      </w:r>
    </w:p>
    <w:p w14:paraId="27728417" w14:textId="77777777" w:rsidR="00C41961" w:rsidRPr="00C41961" w:rsidRDefault="00C41961" w:rsidP="00C41961">
      <w:pPr>
        <w:widowControl w:val="0"/>
        <w:numPr>
          <w:ilvl w:val="1"/>
          <w:numId w:val="12"/>
        </w:numPr>
        <w:overflowPunct w:val="0"/>
        <w:autoSpaceDE w:val="0"/>
        <w:autoSpaceDN w:val="0"/>
        <w:adjustRightInd w:val="0"/>
        <w:spacing w:after="120" w:line="480" w:lineRule="auto"/>
        <w:jc w:val="both"/>
        <w:textAlignment w:val="baseline"/>
        <w:rPr>
          <w:rFonts w:ascii="Times New Roman" w:eastAsia="Times New Roman" w:hAnsi="Times New Roman" w:cs="Times New Roman"/>
          <w:kern w:val="0"/>
          <w:sz w:val="24"/>
          <w:szCs w:val="24"/>
          <w:highlight w:val="yellow"/>
          <w14:ligatures w14:val="none"/>
        </w:rPr>
      </w:pPr>
      <w:r w:rsidRPr="00C41961">
        <w:rPr>
          <w:rFonts w:ascii="Times New Roman" w:eastAsia="Times New Roman" w:hAnsi="Times New Roman" w:cs="Times New Roman"/>
          <w:kern w:val="0"/>
          <w:sz w:val="24"/>
          <w:szCs w:val="24"/>
          <w:highlight w:val="yellow"/>
          <w14:ligatures w14:val="none"/>
        </w:rPr>
        <w:t>Defendant was cited for “SPEED TOO FAST”.</w:t>
      </w:r>
    </w:p>
    <w:p w14:paraId="6F423C85" w14:textId="77777777" w:rsidR="00C41961" w:rsidRPr="00C41961" w:rsidRDefault="00C41961" w:rsidP="00C41961">
      <w:pPr>
        <w:widowControl w:val="0"/>
        <w:numPr>
          <w:ilvl w:val="0"/>
          <w:numId w:val="1"/>
        </w:numPr>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 xml:space="preserve">NEGLIGENCE OF DEFENDANT </w:t>
      </w:r>
    </w:p>
    <w:p w14:paraId="5B18B62C" w14:textId="77777777" w:rsidR="00C41961" w:rsidRPr="00C41961" w:rsidRDefault="00C41961" w:rsidP="00C41961">
      <w:pPr>
        <w:widowControl w:val="0"/>
        <w:numPr>
          <w:ilvl w:val="0"/>
          <w:numId w:val="4"/>
        </w:numPr>
        <w:overflowPunct w:val="0"/>
        <w:autoSpaceDE w:val="0"/>
        <w:autoSpaceDN w:val="0"/>
        <w:adjustRightInd w:val="0"/>
        <w:spacing w:after="0" w:line="480" w:lineRule="auto"/>
        <w:jc w:val="both"/>
        <w:textAlignment w:val="baseline"/>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Defendant was negligent for </w:t>
      </w:r>
      <w:r w:rsidRPr="00C41961">
        <w:rPr>
          <w:rFonts w:ascii="Times New Roman" w:eastAsia="Times New Roman" w:hAnsi="Times New Roman" w:cs="Times New Roman"/>
          <w:kern w:val="0"/>
          <w:sz w:val="24"/>
          <w:szCs w:val="24"/>
          <w:highlight w:val="yellow"/>
          <w14:ligatures w14:val="none"/>
        </w:rPr>
        <w:t>following too closely, speeding,</w:t>
      </w:r>
      <w:r w:rsidRPr="00C41961">
        <w:rPr>
          <w:rFonts w:ascii="Times New Roman" w:eastAsia="Times New Roman" w:hAnsi="Times New Roman" w:cs="Times New Roman"/>
          <w:kern w:val="0"/>
          <w:sz w:val="24"/>
          <w:szCs w:val="24"/>
          <w14:ligatures w14:val="none"/>
        </w:rPr>
        <w:t xml:space="preserve"> and violating the rules of the road. The actions of Defendant prior to the subject collision were negligent and were the proximate cause of all of the damages claimed herein. </w:t>
      </w:r>
    </w:p>
    <w:p w14:paraId="5E119990" w14:textId="77777777" w:rsidR="00C41961" w:rsidRPr="00C41961" w:rsidRDefault="00C41961" w:rsidP="00C41961">
      <w:pPr>
        <w:widowControl w:val="0"/>
        <w:overflowPunct w:val="0"/>
        <w:autoSpaceDE w:val="0"/>
        <w:autoSpaceDN w:val="0"/>
        <w:adjustRightInd w:val="0"/>
        <w:spacing w:after="0" w:line="480" w:lineRule="auto"/>
        <w:textAlignment w:val="baseline"/>
        <w:rPr>
          <w:rFonts w:ascii="Times New Roman" w:eastAsia="Times New Roman" w:hAnsi="Times New Roman" w:cs="Times New Roman"/>
          <w:kern w:val="0"/>
          <w:sz w:val="24"/>
          <w:szCs w:val="24"/>
          <w14:ligatures w14:val="none"/>
        </w:rPr>
      </w:pPr>
    </w:p>
    <w:p w14:paraId="643D1283" w14:textId="77777777" w:rsidR="00C41961" w:rsidRPr="00C41961" w:rsidRDefault="00C41961" w:rsidP="00C41961">
      <w:pPr>
        <w:widowControl w:val="0"/>
        <w:numPr>
          <w:ilvl w:val="0"/>
          <w:numId w:val="6"/>
        </w:numPr>
        <w:overflowPunct w:val="0"/>
        <w:autoSpaceDE w:val="0"/>
        <w:autoSpaceDN w:val="0"/>
        <w:adjustRightInd w:val="0"/>
        <w:spacing w:after="0" w:line="480" w:lineRule="auto"/>
        <w:jc w:val="center"/>
        <w:textAlignment w:val="baseline"/>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NO OTHER AT-FAULT PARTIES</w:t>
      </w:r>
    </w:p>
    <w:p w14:paraId="15FC0655" w14:textId="77777777" w:rsidR="00C41961" w:rsidRPr="00C41961" w:rsidRDefault="00C41961" w:rsidP="00C4196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Defendant above-named is the only “at fault” entities, or potentially “at fault” entities (as that term is defined in RCW 4.22.015) in this accident.  There are no </w:t>
      </w:r>
      <w:r w:rsidRPr="00C41961">
        <w:rPr>
          <w:rFonts w:ascii="Times New Roman" w:eastAsia="Times New Roman" w:hAnsi="Times New Roman" w:cs="Times New Roman"/>
          <w:i/>
          <w:kern w:val="0"/>
          <w:sz w:val="24"/>
          <w:szCs w:val="24"/>
          <w14:ligatures w14:val="none"/>
        </w:rPr>
        <w:t>non-party</w:t>
      </w:r>
      <w:r w:rsidRPr="00C41961">
        <w:rPr>
          <w:rFonts w:ascii="Times New Roman" w:eastAsia="Times New Roman" w:hAnsi="Times New Roman" w:cs="Times New Roman"/>
          <w:kern w:val="0"/>
          <w:sz w:val="24"/>
          <w:szCs w:val="24"/>
          <w14:ligatures w14:val="none"/>
        </w:rPr>
        <w:t xml:space="preserve"> "at fault" entities who are in any way or percentage "at fault" for this accident and/or for Plaintiff's </w:t>
      </w:r>
      <w:r w:rsidRPr="00C41961">
        <w:rPr>
          <w:rFonts w:ascii="Times New Roman" w:eastAsia="Times New Roman" w:hAnsi="Times New Roman" w:cs="Times New Roman"/>
          <w:kern w:val="0"/>
          <w:sz w:val="24"/>
          <w:szCs w:val="24"/>
          <w14:ligatures w14:val="none"/>
        </w:rPr>
        <w:lastRenderedPageBreak/>
        <w:t xml:space="preserve">injuries and damages proximately resulting therefrom.  </w:t>
      </w:r>
    </w:p>
    <w:p w14:paraId="008B9D16" w14:textId="77777777" w:rsidR="00C41961" w:rsidRPr="00C41961" w:rsidRDefault="00C41961" w:rsidP="00C41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p>
    <w:p w14:paraId="0715FCEF" w14:textId="77777777" w:rsidR="00C41961" w:rsidRPr="00C41961" w:rsidRDefault="00C41961" w:rsidP="00C41961">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DAMAGES</w:t>
      </w:r>
    </w:p>
    <w:p w14:paraId="7195092E" w14:textId="7EEF88EB" w:rsidR="00C41961" w:rsidRPr="00C41961" w:rsidRDefault="00C41961" w:rsidP="00C41961">
      <w:pPr>
        <w:spacing w:after="0" w:line="480" w:lineRule="auto"/>
        <w:ind w:left="420"/>
        <w:jc w:val="both"/>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6.1 As a proximate result of the negligence of the </w:t>
      </w:r>
      <w:r w:rsidR="00C67997">
        <w:rPr>
          <w:rFonts w:ascii="Times New Roman" w:eastAsia="Times New Roman" w:hAnsi="Times New Roman" w:cs="Times New Roman"/>
          <w:kern w:val="0"/>
          <w:sz w:val="24"/>
          <w:szCs w:val="24"/>
          <w14:ligatures w14:val="none"/>
        </w:rPr>
        <w:t>D</w:t>
      </w:r>
      <w:r w:rsidRPr="00C41961">
        <w:rPr>
          <w:rFonts w:ascii="Times New Roman" w:eastAsia="Times New Roman" w:hAnsi="Times New Roman" w:cs="Times New Roman"/>
          <w:kern w:val="0"/>
          <w:sz w:val="24"/>
          <w:szCs w:val="24"/>
          <w14:ligatures w14:val="none"/>
        </w:rPr>
        <w:t xml:space="preserve">efendant, Plaintiff sustained injuries impairing </w:t>
      </w:r>
      <w:r w:rsidR="008A0C86">
        <w:rPr>
          <w:rFonts w:ascii="Times New Roman" w:eastAsia="Times New Roman" w:hAnsi="Times New Roman" w:cs="Times New Roman"/>
          <w:kern w:val="0"/>
          <w:sz w:val="24"/>
          <w:szCs w:val="24"/>
          <w14:ligatures w14:val="none"/>
        </w:rPr>
        <w:t>their</w:t>
      </w:r>
      <w:r w:rsidRPr="00C41961">
        <w:rPr>
          <w:rFonts w:ascii="Times New Roman" w:eastAsia="Times New Roman" w:hAnsi="Times New Roman" w:cs="Times New Roman"/>
          <w:kern w:val="0"/>
          <w:sz w:val="24"/>
          <w:szCs w:val="24"/>
          <w14:ligatures w14:val="none"/>
        </w:rPr>
        <w:t xml:space="preserve"> health and capacity, including, but not necessarily limited to the following: </w:t>
      </w:r>
      <w:r w:rsidRPr="00C41961">
        <w:rPr>
          <w:rFonts w:ascii="Times New Roman" w:eastAsia="Times New Roman" w:hAnsi="Times New Roman" w:cs="Times New Roman"/>
          <w:color w:val="000000"/>
          <w:kern w:val="0"/>
          <w:sz w:val="24"/>
          <w:szCs w:val="24"/>
          <w14:ligatures w14:val="none"/>
        </w:rPr>
        <w:t>bodily injury,</w:t>
      </w:r>
      <w:r w:rsidRPr="00C41961">
        <w:rPr>
          <w:rFonts w:ascii="Times New Roman" w:eastAsia="Times New Roman" w:hAnsi="Times New Roman" w:cs="Times New Roman"/>
          <w:b/>
          <w:kern w:val="0"/>
          <w:sz w:val="24"/>
          <w:szCs w:val="24"/>
          <w14:ligatures w14:val="none"/>
        </w:rPr>
        <w:t xml:space="preserve"> </w:t>
      </w:r>
      <w:r w:rsidRPr="00C41961">
        <w:rPr>
          <w:rFonts w:ascii="Times New Roman" w:eastAsia="Times New Roman" w:hAnsi="Times New Roman" w:cs="Times New Roman"/>
          <w:kern w:val="0"/>
          <w:sz w:val="24"/>
          <w:szCs w:val="24"/>
          <w14:ligatures w14:val="none"/>
        </w:rPr>
        <w:t>loss of ability and capacity to enjoy life; loss of wage, medical bills, past and future, in an amount now unknown but which will be proven at the time of trial; physical and mental pain and suffering; and to their general damages; all in an amount to be proven at the time of trial.</w:t>
      </w:r>
    </w:p>
    <w:p w14:paraId="7D8E236E" w14:textId="77777777" w:rsidR="00C41961" w:rsidRPr="00C41961" w:rsidRDefault="00C41961" w:rsidP="00C41961">
      <w:pPr>
        <w:spacing w:after="0" w:line="480" w:lineRule="auto"/>
        <w:rPr>
          <w:rFonts w:ascii="Times New Roman" w:eastAsia="Times New Roman" w:hAnsi="Times New Roman" w:cs="Times New Roman"/>
          <w:kern w:val="0"/>
          <w:sz w:val="24"/>
          <w:szCs w:val="24"/>
          <w14:ligatures w14:val="none"/>
        </w:rPr>
      </w:pPr>
    </w:p>
    <w:p w14:paraId="50F222FA" w14:textId="77777777" w:rsidR="00C41961" w:rsidRPr="00C41961" w:rsidRDefault="00C41961" w:rsidP="00C41961">
      <w:pPr>
        <w:widowControl w:val="0"/>
        <w:tabs>
          <w:tab w:val="center" w:pos="4276"/>
        </w:tabs>
        <w:spacing w:after="0" w:line="480" w:lineRule="auto"/>
        <w:jc w:val="center"/>
        <w:rPr>
          <w:rFonts w:ascii="Times New Roman" w:eastAsia="Times New Roman" w:hAnsi="Times New Roman" w:cs="Times New Roman"/>
          <w:b/>
          <w:kern w:val="0"/>
          <w:sz w:val="24"/>
          <w:szCs w:val="24"/>
          <w14:ligatures w14:val="none"/>
        </w:rPr>
      </w:pPr>
      <w:r w:rsidRPr="00C41961">
        <w:rPr>
          <w:rFonts w:ascii="Times New Roman" w:eastAsia="Times New Roman" w:hAnsi="Times New Roman" w:cs="Times New Roman"/>
          <w:b/>
          <w:kern w:val="0"/>
          <w:sz w:val="24"/>
          <w:szCs w:val="24"/>
          <w14:ligatures w14:val="none"/>
        </w:rPr>
        <w:t>VII.    PRE-JUDGMENT INTEREST</w:t>
      </w:r>
    </w:p>
    <w:p w14:paraId="7434BFF0" w14:textId="77777777" w:rsidR="00C41961" w:rsidRPr="00C41961" w:rsidRDefault="00C41961" w:rsidP="00C41961">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Plaintiff is entitled to pre-judgment interest on all damages ultimately awarded as a result of the subject accident from the date any such damages were incurred.</w:t>
      </w:r>
    </w:p>
    <w:p w14:paraId="26B44257" w14:textId="77777777" w:rsidR="00C41961" w:rsidRPr="00C41961" w:rsidRDefault="00C41961" w:rsidP="00C41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p>
    <w:p w14:paraId="6C61C9A9" w14:textId="77777777" w:rsidR="00C41961" w:rsidRPr="00C41961" w:rsidRDefault="00C41961" w:rsidP="00C41961">
      <w:pPr>
        <w:widowControl w:val="0"/>
        <w:numPr>
          <w:ilvl w:val="0"/>
          <w:numId w:val="10"/>
        </w:numPr>
        <w:spacing w:after="0" w:line="480" w:lineRule="auto"/>
        <w:jc w:val="center"/>
        <w:rPr>
          <w:rFonts w:ascii="Times New Roman" w:eastAsia="Times New Roman" w:hAnsi="Times New Roman" w:cs="Times New Roman"/>
          <w:b/>
          <w:bCs/>
          <w:kern w:val="0"/>
          <w:sz w:val="24"/>
          <w:szCs w:val="24"/>
          <w14:ligatures w14:val="none"/>
        </w:rPr>
      </w:pPr>
      <w:r w:rsidRPr="00C41961">
        <w:rPr>
          <w:rFonts w:ascii="Times New Roman" w:eastAsia="Times New Roman" w:hAnsi="Times New Roman" w:cs="Times New Roman"/>
          <w:b/>
          <w:kern w:val="0"/>
          <w:sz w:val="24"/>
          <w:szCs w:val="24"/>
          <w14:ligatures w14:val="none"/>
        </w:rPr>
        <w:t>PHYSICIAN-PATIENT PRIVILEGE</w:t>
      </w:r>
    </w:p>
    <w:p w14:paraId="7E825239" w14:textId="60986909" w:rsidR="00C41961" w:rsidRPr="00C41961" w:rsidRDefault="00C41961" w:rsidP="00C41961">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Plaintiff asserts </w:t>
      </w:r>
      <w:r w:rsidR="008A0C86">
        <w:rPr>
          <w:rFonts w:ascii="Times New Roman" w:eastAsia="Times New Roman" w:hAnsi="Times New Roman" w:cs="Times New Roman"/>
          <w:kern w:val="0"/>
          <w:sz w:val="24"/>
          <w:szCs w:val="24"/>
          <w14:ligatures w14:val="none"/>
        </w:rPr>
        <w:t>their</w:t>
      </w:r>
      <w:r w:rsidRPr="00C41961">
        <w:rPr>
          <w:rFonts w:ascii="Times New Roman" w:eastAsia="Times New Roman" w:hAnsi="Times New Roman" w:cs="Times New Roman"/>
          <w:kern w:val="0"/>
          <w:sz w:val="24"/>
          <w:szCs w:val="24"/>
          <w14:ligatures w14:val="none"/>
        </w:rPr>
        <w:t xml:space="preserve"> physician-patient privilege for 88 days following the filing of this complaint. On the 89th day following the filing of this complaint, Plaintiff hereby waives </w:t>
      </w:r>
      <w:r w:rsidR="008A0C86">
        <w:rPr>
          <w:rFonts w:ascii="Times New Roman" w:eastAsia="Times New Roman" w:hAnsi="Times New Roman" w:cs="Times New Roman"/>
          <w:kern w:val="0"/>
          <w:sz w:val="24"/>
          <w:szCs w:val="24"/>
          <w14:ligatures w14:val="none"/>
        </w:rPr>
        <w:t>their</w:t>
      </w:r>
      <w:r w:rsidRPr="00C41961">
        <w:rPr>
          <w:rFonts w:ascii="Times New Roman" w:eastAsia="Times New Roman" w:hAnsi="Times New Roman" w:cs="Times New Roman"/>
          <w:kern w:val="0"/>
          <w:sz w:val="24"/>
          <w:szCs w:val="24"/>
          <w14:ligatures w14:val="none"/>
        </w:rPr>
        <w:t xml:space="preserve"> physician-patient privilege. That waiver is conditioned and limited as follows: (1) Plaintiff does not waive </w:t>
      </w:r>
      <w:r w:rsidR="008A0C86">
        <w:rPr>
          <w:rFonts w:ascii="Times New Roman" w:eastAsia="Times New Roman" w:hAnsi="Times New Roman" w:cs="Times New Roman"/>
          <w:kern w:val="0"/>
          <w:sz w:val="24"/>
          <w:szCs w:val="24"/>
          <w14:ligatures w14:val="none"/>
        </w:rPr>
        <w:t>their</w:t>
      </w:r>
      <w:r w:rsidRPr="00C41961">
        <w:rPr>
          <w:rFonts w:ascii="Times New Roman" w:eastAsia="Times New Roman" w:hAnsi="Times New Roman" w:cs="Times New Roman"/>
          <w:kern w:val="0"/>
          <w:sz w:val="24"/>
          <w:szCs w:val="24"/>
          <w14:ligatures w14:val="none"/>
        </w:rPr>
        <w:t xml:space="preserve"> constitutional right of privacy; (2) Plaintiff does not authorize contact with </w:t>
      </w:r>
      <w:r w:rsidR="008A0C86">
        <w:rPr>
          <w:rFonts w:ascii="Times New Roman" w:eastAsia="Times New Roman" w:hAnsi="Times New Roman" w:cs="Times New Roman"/>
          <w:kern w:val="0"/>
          <w:sz w:val="24"/>
          <w:szCs w:val="24"/>
          <w14:ligatures w14:val="none"/>
        </w:rPr>
        <w:t>their</w:t>
      </w:r>
      <w:r w:rsidRPr="00C41961">
        <w:rPr>
          <w:rFonts w:ascii="Times New Roman" w:eastAsia="Times New Roman" w:hAnsi="Times New Roman" w:cs="Times New Roman"/>
          <w:kern w:val="0"/>
          <w:sz w:val="24"/>
          <w:szCs w:val="24"/>
          <w14:ligatures w14:val="none"/>
        </w:rPr>
        <w:t xml:space="preserve"> health care providers of any kind except by judicial proceedings authorized by the Rules of Civil Procedure; and (3) representatives of the Defendant are </w:t>
      </w:r>
      <w:r w:rsidRPr="00C41961">
        <w:rPr>
          <w:rFonts w:ascii="Times New Roman" w:eastAsia="Times New Roman" w:hAnsi="Times New Roman" w:cs="Times New Roman"/>
          <w:kern w:val="0"/>
          <w:sz w:val="24"/>
          <w:szCs w:val="24"/>
          <w14:ligatures w14:val="none"/>
        </w:rPr>
        <w:lastRenderedPageBreak/>
        <w:t>specifically instructed not to attempt ex-parte contact with the health care providers of the Plaintiff.</w:t>
      </w:r>
    </w:p>
    <w:p w14:paraId="68996265" w14:textId="77777777" w:rsidR="00C41961" w:rsidRPr="00C41961" w:rsidRDefault="00C41961" w:rsidP="00C41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p>
    <w:p w14:paraId="5F60A91C" w14:textId="77777777" w:rsidR="00C41961" w:rsidRPr="00C41961" w:rsidRDefault="00C41961" w:rsidP="00C41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p>
    <w:p w14:paraId="1A449102" w14:textId="77777777" w:rsidR="00C41961" w:rsidRPr="00C41961" w:rsidRDefault="00C41961" w:rsidP="00C41961">
      <w:pPr>
        <w:widowControl w:val="0"/>
        <w:tabs>
          <w:tab w:val="center" w:pos="4276"/>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b/>
          <w:kern w:val="0"/>
          <w:sz w:val="24"/>
          <w:szCs w:val="24"/>
          <w14:ligatures w14:val="none"/>
        </w:rPr>
        <w:t>WHEREFORE</w:t>
      </w:r>
      <w:r w:rsidRPr="00C41961">
        <w:rPr>
          <w:rFonts w:ascii="Times New Roman" w:eastAsia="Times New Roman" w:hAnsi="Times New Roman" w:cs="Times New Roman"/>
          <w:kern w:val="0"/>
          <w:sz w:val="24"/>
          <w:szCs w:val="24"/>
          <w14:ligatures w14:val="none"/>
        </w:rPr>
        <w:t>, Plaintiff prays for judgment against the Defendant as follows:</w:t>
      </w:r>
    </w:p>
    <w:p w14:paraId="537BBA8A"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medical and other treatment expenses, past, present, and future in an amount to be proven at the time of trial.</w:t>
      </w:r>
    </w:p>
    <w:p w14:paraId="4CB01E8B"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past and future physical and mental pain and suffering, impairment of ability and capacity to enjoy life, and other general damages, in an amount to be proven at the time of trial.</w:t>
      </w:r>
    </w:p>
    <w:p w14:paraId="1B908F3E"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past and future wage loss.</w:t>
      </w:r>
    </w:p>
    <w:p w14:paraId="13D401B6"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 xml:space="preserve">For property damage, loss of use and diminished value. </w:t>
      </w:r>
    </w:p>
    <w:p w14:paraId="475261D5"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interest on all damages from the dates incurred.</w:t>
      </w:r>
    </w:p>
    <w:p w14:paraId="3E80037E"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costs and disbursements incurred herein, including statutory attorney's fees.</w:t>
      </w:r>
    </w:p>
    <w:p w14:paraId="5012CDD1" w14:textId="77777777" w:rsidR="00C41961" w:rsidRPr="00C41961" w:rsidRDefault="00C41961" w:rsidP="00C41961">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For such other and further relief as the Court deems just and equitable.</w:t>
      </w:r>
    </w:p>
    <w:p w14:paraId="7C6EAAFB" w14:textId="77777777" w:rsidR="00C41961" w:rsidRPr="00C41961" w:rsidRDefault="00C41961" w:rsidP="00C41961">
      <w:pPr>
        <w:widowControl w:val="0"/>
        <w:spacing w:after="0" w:line="480" w:lineRule="exact"/>
        <w:rPr>
          <w:rFonts w:ascii="Times New Roman" w:eastAsia="Times New Roman" w:hAnsi="Times New Roman" w:cs="Times New Roman"/>
          <w:kern w:val="0"/>
          <w:sz w:val="24"/>
          <w:szCs w:val="24"/>
          <w14:ligatures w14:val="none"/>
        </w:rPr>
      </w:pPr>
    </w:p>
    <w:p w14:paraId="3CA25A24" w14:textId="77777777" w:rsidR="00C41961" w:rsidRPr="00C41961" w:rsidRDefault="00C41961" w:rsidP="00C41961">
      <w:pPr>
        <w:widowControl w:val="0"/>
        <w:spacing w:after="0" w:line="480" w:lineRule="exact"/>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b/>
          <w:kern w:val="0"/>
          <w:sz w:val="24"/>
          <w:szCs w:val="24"/>
          <w:highlight w:val="yellow"/>
          <w14:ligatures w14:val="none"/>
        </w:rPr>
        <w:t>DATED</w:t>
      </w:r>
      <w:r w:rsidRPr="00C41961">
        <w:rPr>
          <w:rFonts w:ascii="Times New Roman" w:eastAsia="Times New Roman" w:hAnsi="Times New Roman" w:cs="Times New Roman"/>
          <w:kern w:val="0"/>
          <w:sz w:val="24"/>
          <w:szCs w:val="24"/>
          <w:highlight w:val="yellow"/>
          <w14:ligatures w14:val="none"/>
        </w:rPr>
        <w:t xml:space="preserve"> this 13</w:t>
      </w:r>
      <w:r w:rsidRPr="00C41961">
        <w:rPr>
          <w:rFonts w:ascii="Times New Roman" w:eastAsia="Times New Roman" w:hAnsi="Times New Roman" w:cs="Times New Roman"/>
          <w:kern w:val="0"/>
          <w:sz w:val="24"/>
          <w:szCs w:val="24"/>
          <w:highlight w:val="yellow"/>
          <w:vertAlign w:val="superscript"/>
          <w14:ligatures w14:val="none"/>
        </w:rPr>
        <w:t>th</w:t>
      </w:r>
      <w:r w:rsidRPr="00C41961">
        <w:rPr>
          <w:rFonts w:ascii="Times New Roman" w:eastAsia="Times New Roman" w:hAnsi="Times New Roman" w:cs="Times New Roman"/>
          <w:kern w:val="0"/>
          <w:sz w:val="24"/>
          <w:szCs w:val="24"/>
          <w:highlight w:val="yellow"/>
          <w14:ligatures w14:val="none"/>
        </w:rPr>
        <w:t xml:space="preserve"> day of April 2023.</w:t>
      </w:r>
      <w:r w:rsidRPr="00C41961">
        <w:rPr>
          <w:rFonts w:ascii="Times New Roman" w:eastAsia="Times New Roman" w:hAnsi="Times New Roman" w:cs="Times New Roman"/>
          <w:kern w:val="0"/>
          <w:sz w:val="24"/>
          <w:szCs w:val="24"/>
          <w14:ligatures w14:val="none"/>
        </w:rPr>
        <w:tab/>
      </w:r>
    </w:p>
    <w:p w14:paraId="3B68F3C4" w14:textId="77777777" w:rsidR="00C41961" w:rsidRPr="00C41961" w:rsidRDefault="00C41961" w:rsidP="00C41961">
      <w:pPr>
        <w:widowControl w:val="0"/>
        <w:spacing w:after="0" w:line="480" w:lineRule="exact"/>
        <w:rPr>
          <w:rFonts w:ascii="Times New Roman" w:eastAsia="Times New Roman" w:hAnsi="Times New Roman" w:cs="Times New Roman"/>
          <w:kern w:val="0"/>
          <w:sz w:val="18"/>
          <w:szCs w:val="24"/>
          <w14:ligatures w14:val="none"/>
        </w:rPr>
      </w:pPr>
    </w:p>
    <w:p w14:paraId="445C7421" w14:textId="77777777" w:rsidR="00C41961" w:rsidRPr="00C41961" w:rsidRDefault="00C41961" w:rsidP="00C41961">
      <w:pPr>
        <w:widowControl w:val="0"/>
        <w:spacing w:after="0" w:line="480" w:lineRule="exact"/>
        <w:ind w:left="3600"/>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18"/>
          <w:szCs w:val="24"/>
          <w14:ligatures w14:val="none"/>
        </w:rPr>
        <w:t xml:space="preserve">      </w:t>
      </w:r>
      <w:r w:rsidRPr="00C41961">
        <w:rPr>
          <w:rFonts w:ascii="Times New Roman" w:eastAsia="Times New Roman" w:hAnsi="Times New Roman" w:cs="Times New Roman"/>
          <w:kern w:val="0"/>
          <w:sz w:val="18"/>
          <w:szCs w:val="24"/>
          <w14:ligatures w14:val="none"/>
        </w:rPr>
        <w:tab/>
        <w:t xml:space="preserve">  </w:t>
      </w:r>
      <w:r w:rsidRPr="00C41961">
        <w:rPr>
          <w:rFonts w:ascii="Times New Roman" w:eastAsia="Times New Roman" w:hAnsi="Times New Roman" w:cs="Times New Roman"/>
          <w:kern w:val="0"/>
          <w:sz w:val="24"/>
          <w:szCs w:val="24"/>
          <w14:ligatures w14:val="none"/>
        </w:rPr>
        <w:t>HABTEMARIAM LAW FIRM PLLC</w:t>
      </w:r>
    </w:p>
    <w:p w14:paraId="29DFEC3C" w14:textId="77777777" w:rsidR="00C41961" w:rsidRPr="00C41961" w:rsidRDefault="00C41961" w:rsidP="00C41961">
      <w:pPr>
        <w:widowControl w:val="0"/>
        <w:spacing w:after="0" w:line="240" w:lineRule="auto"/>
        <w:rPr>
          <w:rFonts w:ascii="Times New Roman" w:eastAsia="Times New Roman" w:hAnsi="Times New Roman" w:cs="Times New Roman"/>
          <w:kern w:val="0"/>
          <w:sz w:val="24"/>
          <w:szCs w:val="24"/>
          <w:u w:val="single"/>
          <w14:ligatures w14:val="none"/>
        </w:rPr>
      </w:pP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u w:val="single"/>
          <w14:ligatures w14:val="none"/>
        </w:rPr>
        <w:t>/s/ Neftalem Habtemariam</w:t>
      </w:r>
      <w:r w:rsidRPr="00C41961">
        <w:rPr>
          <w:rFonts w:ascii="Times New Roman" w:eastAsia="Times New Roman" w:hAnsi="Times New Roman" w:cs="Times New Roman"/>
          <w:kern w:val="0"/>
          <w:sz w:val="24"/>
          <w:szCs w:val="24"/>
          <w:u w:val="single"/>
          <w14:ligatures w14:val="none"/>
        </w:rPr>
        <w:tab/>
      </w:r>
    </w:p>
    <w:p w14:paraId="0E766FE6" w14:textId="77777777" w:rsidR="00C41961" w:rsidRPr="00C41961" w:rsidRDefault="00C41961" w:rsidP="00C41961">
      <w:pPr>
        <w:widowControl w:val="0"/>
        <w:spacing w:after="0" w:line="24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t>Neftalem Habtemariam, WSBA #44117</w:t>
      </w:r>
    </w:p>
    <w:p w14:paraId="70AF8393" w14:textId="77777777" w:rsidR="00C41961" w:rsidRPr="00C41961" w:rsidRDefault="00C41961" w:rsidP="00C41961">
      <w:pPr>
        <w:widowControl w:val="0"/>
        <w:spacing w:after="0" w:line="24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t>Attorney for Plaintiff</w:t>
      </w:r>
    </w:p>
    <w:p w14:paraId="18578103" w14:textId="77777777" w:rsidR="00C41961" w:rsidRPr="00C41961" w:rsidRDefault="00C41961" w:rsidP="00C41961">
      <w:pPr>
        <w:widowControl w:val="0"/>
        <w:spacing w:after="0" w:line="480" w:lineRule="exact"/>
        <w:rPr>
          <w:rFonts w:ascii="Times New Roman" w:eastAsia="Times New Roman" w:hAnsi="Times New Roman" w:cs="Times New Roman"/>
          <w:kern w:val="0"/>
          <w:sz w:val="24"/>
          <w:szCs w:val="24"/>
          <w14:ligatures w14:val="none"/>
        </w:rPr>
      </w:pPr>
    </w:p>
    <w:p w14:paraId="6FFD0510" w14:textId="77777777" w:rsidR="00C41961" w:rsidRPr="00C41961" w:rsidRDefault="00C41961" w:rsidP="00C41961">
      <w:pPr>
        <w:widowControl w:val="0"/>
        <w:spacing w:after="0" w:line="240" w:lineRule="auto"/>
        <w:ind w:left="3600" w:firstLine="720"/>
        <w:rPr>
          <w:rFonts w:ascii="Times New Roman" w:eastAsia="Times New Roman" w:hAnsi="Times New Roman" w:cs="Times New Roman"/>
          <w:kern w:val="0"/>
          <w:sz w:val="24"/>
          <w:szCs w:val="24"/>
          <w:u w:val="single"/>
          <w14:ligatures w14:val="none"/>
        </w:rPr>
      </w:pPr>
      <w:r w:rsidRPr="00C41961">
        <w:rPr>
          <w:rFonts w:ascii="Times New Roman" w:eastAsia="Times New Roman" w:hAnsi="Times New Roman" w:cs="Times New Roman"/>
          <w:kern w:val="0"/>
          <w:sz w:val="24"/>
          <w:szCs w:val="24"/>
          <w:u w:val="single"/>
          <w14:ligatures w14:val="none"/>
        </w:rPr>
        <w:t>/s/ Kalwaljit Thiara</w:t>
      </w:r>
    </w:p>
    <w:p w14:paraId="58B820C3" w14:textId="77777777" w:rsidR="00C41961" w:rsidRPr="00C41961" w:rsidRDefault="00C41961" w:rsidP="00C41961">
      <w:pPr>
        <w:widowControl w:val="0"/>
        <w:spacing w:after="0" w:line="24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lastRenderedPageBreak/>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t>Kalwaljit Thiara, WSBA #56763</w:t>
      </w:r>
    </w:p>
    <w:p w14:paraId="2ACDACB0" w14:textId="77777777" w:rsidR="00C41961" w:rsidRPr="00C41961" w:rsidRDefault="00C41961" w:rsidP="00C41961">
      <w:pPr>
        <w:widowControl w:val="0"/>
        <w:spacing w:after="0" w:line="240" w:lineRule="auto"/>
        <w:rPr>
          <w:rFonts w:ascii="Times New Roman" w:eastAsia="Times New Roman" w:hAnsi="Times New Roman" w:cs="Times New Roman"/>
          <w:kern w:val="0"/>
          <w:sz w:val="24"/>
          <w:szCs w:val="24"/>
          <w14:ligatures w14:val="none"/>
        </w:rPr>
      </w:pP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r>
      <w:r w:rsidRPr="00C41961">
        <w:rPr>
          <w:rFonts w:ascii="Times New Roman" w:eastAsia="Times New Roman" w:hAnsi="Times New Roman" w:cs="Times New Roman"/>
          <w:kern w:val="0"/>
          <w:sz w:val="24"/>
          <w:szCs w:val="24"/>
          <w14:ligatures w14:val="none"/>
        </w:rPr>
        <w:tab/>
        <w:t>Attorney for Plaintiff</w:t>
      </w:r>
    </w:p>
    <w:p w14:paraId="2F66993B" w14:textId="77777777" w:rsidR="00C41961" w:rsidRPr="00C41961" w:rsidRDefault="00C41961" w:rsidP="00C41961"/>
    <w:p w14:paraId="64573534" w14:textId="77777777" w:rsidR="00C41961" w:rsidRDefault="00C41961"/>
    <w:sectPr w:rsidR="00C41961">
      <w:headerReference w:type="default" r:id="rId7"/>
      <w:footerReference w:type="default" r:id="rId8"/>
      <w:pgSz w:w="12240" w:h="15840" w:code="1"/>
      <w:pgMar w:top="-1440" w:right="720" w:bottom="1008"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E386" w14:textId="77777777" w:rsidR="00B848C6" w:rsidRDefault="00B848C6" w:rsidP="00EC30E8">
      <w:pPr>
        <w:spacing w:after="0" w:line="240" w:lineRule="auto"/>
      </w:pPr>
      <w:r>
        <w:separator/>
      </w:r>
    </w:p>
  </w:endnote>
  <w:endnote w:type="continuationSeparator" w:id="0">
    <w:p w14:paraId="3EB22DAF" w14:textId="77777777" w:rsidR="00B848C6" w:rsidRDefault="00B848C6" w:rsidP="00EC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E662" w14:textId="77777777" w:rsidR="002E3865" w:rsidRDefault="00000000">
    <w:pPr>
      <w:pStyle w:val="Footer"/>
      <w:rPr>
        <w:noProof/>
        <w:szCs w:val="18"/>
      </w:rPr>
    </w:pPr>
  </w:p>
  <w:p w14:paraId="570206F5" w14:textId="77777777" w:rsidR="002E3865" w:rsidRDefault="00000000" w:rsidP="003659B6">
    <w:pPr>
      <w:pStyle w:val="Footer"/>
      <w:rPr>
        <w:szCs w:val="18"/>
      </w:rPr>
    </w:pPr>
    <w:r w:rsidRPr="00376AD9">
      <w:rPr>
        <w:noProof/>
        <w:szCs w:val="18"/>
        <w:highlight w:val="yellow"/>
      </w:rPr>
      <mc:AlternateContent>
        <mc:Choice Requires="wps">
          <w:drawing>
            <wp:anchor distT="0" distB="0" distL="114300" distR="114300" simplePos="0" relativeHeight="251663360" behindDoc="0" locked="0" layoutInCell="1" allowOverlap="1" wp14:anchorId="31574954" wp14:editId="7CA4E205">
              <wp:simplePos x="0" y="0"/>
              <wp:positionH relativeFrom="margin">
                <wp:align>right</wp:align>
              </wp:positionH>
              <wp:positionV relativeFrom="paragraph">
                <wp:posOffset>103367</wp:posOffset>
              </wp:positionV>
              <wp:extent cx="2305050" cy="831215"/>
              <wp:effectExtent l="0" t="0" r="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81DD" w14:textId="63A2083C" w:rsidR="00D86841" w:rsidRDefault="00000000" w:rsidP="00D86841">
                          <w:pPr>
                            <w:pStyle w:val="BodyText2"/>
                            <w:pBdr>
                              <w:bottom w:val="single" w:sz="2" w:space="1" w:color="auto"/>
                            </w:pBdr>
                            <w:spacing w:after="0" w:line="240" w:lineRule="auto"/>
                            <w:rPr>
                              <w:sz w:val="20"/>
                            </w:rPr>
                          </w:pPr>
                          <w:r>
                            <w:rPr>
                              <w:sz w:val="20"/>
                            </w:rPr>
                            <w:t xml:space="preserve">     </w:t>
                          </w:r>
                          <w:r w:rsidR="00EC30E8">
                            <w:rPr>
                              <w:sz w:val="20"/>
                            </w:rPr>
                            <w:t xml:space="preserve">        </w:t>
                          </w:r>
                          <w:r>
                            <w:rPr>
                              <w:sz w:val="20"/>
                            </w:rPr>
                            <w:t>HABTEMARIAM LAW FIRM PLLC</w:t>
                          </w:r>
                        </w:p>
                        <w:p w14:paraId="776EA2FE"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Attorneys At Law</w:t>
                          </w:r>
                        </w:p>
                        <w:p w14:paraId="6A6FF4D0" w14:textId="77777777" w:rsidR="00D86841" w:rsidRPr="00510B41" w:rsidRDefault="00000000" w:rsidP="00D86841">
                          <w:pPr>
                            <w:spacing w:after="0" w:line="240" w:lineRule="auto"/>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16005 International Blvd, suite b</w:t>
                          </w:r>
                        </w:p>
                        <w:p w14:paraId="640FCA38"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SEATAC, Washington 98188</w:t>
                          </w:r>
                        </w:p>
                        <w:p w14:paraId="4CCDAD72"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(206) 624-1820 </w:t>
                          </w:r>
                          <w:r w:rsidRPr="00510B41">
                            <w:rPr>
                              <w:rFonts w:ascii="Times New Roman" w:eastAsia="Times New Roman" w:hAnsi="Times New Roman" w:cs="Times New Roman"/>
                              <w:smallCaps/>
                              <w:kern w:val="0"/>
                              <w:sz w:val="16"/>
                              <w:szCs w:val="24"/>
                              <w14:ligatures w14:val="none"/>
                            </w:rPr>
                            <w:sym w:font="Symbol" w:char="F0B7"/>
                          </w:r>
                          <w:r w:rsidRPr="00510B41">
                            <w:rPr>
                              <w:rFonts w:ascii="Times New Roman" w:eastAsia="Times New Roman" w:hAnsi="Times New Roman" w:cs="Times New Roman"/>
                              <w:smallCaps/>
                              <w:kern w:val="0"/>
                              <w:sz w:val="16"/>
                              <w:szCs w:val="24"/>
                              <w14:ligatures w14:val="none"/>
                            </w:rPr>
                            <w:t xml:space="preserve"> fax (206) 717-7093</w:t>
                          </w:r>
                        </w:p>
                        <w:p w14:paraId="0983C5DC" w14:textId="77777777" w:rsidR="002E3865" w:rsidRPr="00A81640" w:rsidRDefault="00000000" w:rsidP="00DA6AEA">
                          <w:pPr>
                            <w:spacing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74954" id="_x0000_t202" coordsize="21600,21600" o:spt="202" path="m,l,21600r21600,l21600,xe">
              <v:stroke joinstyle="miter"/>
              <v:path gradientshapeok="t" o:connecttype="rect"/>
            </v:shapetype>
            <v:shape id="Text Box 7" o:spid="_x0000_s1027" type="#_x0000_t202" style="position:absolute;margin-left:130.3pt;margin-top:8.15pt;width:181.5pt;height:65.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" stroked="f">
              <v:textbox inset="0,0,0,0">
                <w:txbxContent>
                  <w:p w14:paraId="05DC81DD" w14:textId="63A2083C" w:rsidR="00D86841" w:rsidRDefault="00000000" w:rsidP="00D86841">
                    <w:pPr>
                      <w:pStyle w:val="BodyText2"/>
                      <w:pBdr>
                        <w:bottom w:val="single" w:sz="2" w:space="1" w:color="auto"/>
                      </w:pBdr>
                      <w:spacing w:after="0" w:line="240" w:lineRule="auto"/>
                      <w:rPr>
                        <w:sz w:val="20"/>
                      </w:rPr>
                    </w:pPr>
                    <w:r>
                      <w:rPr>
                        <w:sz w:val="20"/>
                      </w:rPr>
                      <w:t xml:space="preserve">     </w:t>
                    </w:r>
                    <w:r w:rsidR="00EC30E8">
                      <w:rPr>
                        <w:sz w:val="20"/>
                      </w:rPr>
                      <w:t xml:space="preserve">        </w:t>
                    </w:r>
                    <w:r>
                      <w:rPr>
                        <w:sz w:val="20"/>
                      </w:rPr>
                      <w:t>HABTEMARIAM LAW FIRM PLLC</w:t>
                    </w:r>
                  </w:p>
                  <w:p w14:paraId="776EA2FE"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Attorneys At Law</w:t>
                    </w:r>
                  </w:p>
                  <w:p w14:paraId="6A6FF4D0" w14:textId="77777777" w:rsidR="00D86841" w:rsidRPr="00510B41" w:rsidRDefault="00000000" w:rsidP="00D86841">
                    <w:pPr>
                      <w:spacing w:after="0" w:line="240" w:lineRule="auto"/>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16005 International Blvd, suite b</w:t>
                    </w:r>
                  </w:p>
                  <w:p w14:paraId="640FCA38"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SEATAC, Washington 98188</w:t>
                    </w:r>
                  </w:p>
                  <w:p w14:paraId="4CCDAD72" w14:textId="77777777" w:rsidR="00D86841" w:rsidRPr="00510B41" w:rsidRDefault="00000000" w:rsidP="00D86841">
                    <w:pPr>
                      <w:spacing w:after="0" w:line="240" w:lineRule="auto"/>
                      <w:jc w:val="center"/>
                      <w:rPr>
                        <w:rFonts w:ascii="Times New Roman" w:eastAsia="Times New Roman" w:hAnsi="Times New Roman" w:cs="Times New Roman"/>
                        <w:smallCaps/>
                        <w:kern w:val="0"/>
                        <w:sz w:val="16"/>
                        <w:szCs w:val="24"/>
                        <w14:ligatures w14:val="none"/>
                      </w:rPr>
                    </w:pPr>
                    <w:r w:rsidRPr="00510B41">
                      <w:rPr>
                        <w:rFonts w:ascii="Times New Roman" w:eastAsia="Times New Roman" w:hAnsi="Times New Roman" w:cs="Times New Roman"/>
                        <w:smallCaps/>
                        <w:kern w:val="0"/>
                        <w:sz w:val="16"/>
                        <w:szCs w:val="24"/>
                        <w14:ligatures w14:val="none"/>
                      </w:rPr>
                      <w:t xml:space="preserve"> (206) 624-1820 </w:t>
                    </w:r>
                    <w:r w:rsidRPr="00510B41">
                      <w:rPr>
                        <w:rFonts w:ascii="Times New Roman" w:eastAsia="Times New Roman" w:hAnsi="Times New Roman" w:cs="Times New Roman"/>
                        <w:smallCaps/>
                        <w:kern w:val="0"/>
                        <w:sz w:val="16"/>
                        <w:szCs w:val="24"/>
                        <w14:ligatures w14:val="none"/>
                      </w:rPr>
                      <w:sym w:font="Symbol" w:char="F0B7"/>
                    </w:r>
                    <w:r w:rsidRPr="00510B41">
                      <w:rPr>
                        <w:rFonts w:ascii="Times New Roman" w:eastAsia="Times New Roman" w:hAnsi="Times New Roman" w:cs="Times New Roman"/>
                        <w:smallCaps/>
                        <w:kern w:val="0"/>
                        <w:sz w:val="16"/>
                        <w:szCs w:val="24"/>
                        <w14:ligatures w14:val="none"/>
                      </w:rPr>
                      <w:t xml:space="preserve"> fax (206) 717-7093</w:t>
                    </w:r>
                  </w:p>
                  <w:p w14:paraId="0983C5DC" w14:textId="77777777" w:rsidR="002E3865" w:rsidRPr="00A81640" w:rsidRDefault="00000000" w:rsidP="00DA6AEA">
                    <w:pPr>
                      <w:spacing w:line="240" w:lineRule="auto"/>
                      <w:rPr>
                        <w:sz w:val="16"/>
                        <w:szCs w:val="16"/>
                      </w:rPr>
                    </w:pPr>
                  </w:p>
                </w:txbxContent>
              </v:textbox>
              <w10:wrap anchorx="margin"/>
            </v:shape>
          </w:pict>
        </mc:Fallback>
      </mc:AlternateContent>
    </w:r>
  </w:p>
  <w:p w14:paraId="03D1B82E" w14:textId="77777777" w:rsidR="00032A18" w:rsidRDefault="00000000" w:rsidP="00032A18">
    <w:pPr>
      <w:pStyle w:val="Footer"/>
      <w:rPr>
        <w:noProof/>
        <w:szCs w:val="18"/>
      </w:rPr>
    </w:pPr>
    <w:r>
      <w:rPr>
        <w:noProof/>
        <w:szCs w:val="18"/>
      </w:rPr>
      <w:t xml:space="preserve"> </w:t>
    </w:r>
  </w:p>
  <w:p w14:paraId="61CA10AD" w14:textId="77777777" w:rsidR="008338F8" w:rsidRDefault="00000000">
    <w:pPr>
      <w:pStyle w:val="Footer"/>
      <w:rPr>
        <w:noProof/>
        <w:szCs w:val="18"/>
      </w:rPr>
    </w:pPr>
    <w:r>
      <w:rPr>
        <w:noProof/>
        <w:szCs w:val="18"/>
      </w:rPr>
      <w:t>COMPLAINT</w:t>
    </w:r>
  </w:p>
  <w:p w14:paraId="1F9361A7" w14:textId="36F1ECE6" w:rsidR="004C57E2" w:rsidRPr="00F36523" w:rsidRDefault="008338F8" w:rsidP="008338F8">
    <w:pPr>
      <w:pStyle w:val="Footer"/>
      <w:tabs>
        <w:tab w:val="clear" w:pos="4680"/>
        <w:tab w:val="clear" w:pos="9360"/>
        <w:tab w:val="left" w:pos="3645"/>
      </w:tabs>
      <w:rPr>
        <w:rStyle w:val="PageNumber"/>
        <w:noProof/>
        <w:szCs w:val="18"/>
      </w:rPr>
    </w:pPr>
    <w:r>
      <w:rPr>
        <w:noProof/>
        <w:szCs w:val="18"/>
      </w:rPr>
      <w:t xml:space="preserve">Page- </w:t>
    </w:r>
    <w:r w:rsidR="00000000" w:rsidRPr="004C57E2">
      <w:rPr>
        <w:noProof/>
        <w:szCs w:val="18"/>
      </w:rPr>
      <w:fldChar w:fldCharType="begin"/>
    </w:r>
    <w:r w:rsidR="00000000" w:rsidRPr="004C57E2">
      <w:rPr>
        <w:noProof/>
        <w:szCs w:val="18"/>
      </w:rPr>
      <w:instrText xml:space="preserve"> PAGE   \* MERGEFORMAT </w:instrText>
    </w:r>
    <w:r w:rsidR="00000000" w:rsidRPr="004C57E2">
      <w:rPr>
        <w:noProof/>
        <w:szCs w:val="18"/>
      </w:rPr>
      <w:fldChar w:fldCharType="separate"/>
    </w:r>
    <w:r w:rsidR="00000000">
      <w:rPr>
        <w:noProof/>
        <w:szCs w:val="18"/>
      </w:rPr>
      <w:t>4</w:t>
    </w:r>
    <w:r w:rsidR="00000000" w:rsidRPr="004C57E2">
      <w:rPr>
        <w:noProof/>
        <w:szCs w:val="18"/>
      </w:rPr>
      <w:fldChar w:fldCharType="end"/>
    </w:r>
    <w:r>
      <w:rPr>
        <w:noProof/>
        <w:szCs w:val="18"/>
      </w:rPr>
      <w:tab/>
    </w:r>
  </w:p>
  <w:p w14:paraId="74160C32" w14:textId="77777777" w:rsidR="002E3865" w:rsidRDefault="00000000">
    <w:pPr>
      <w:pStyle w:val="Footer"/>
      <w:rPr>
        <w:rStyle w:val="PageNumber"/>
      </w:rPr>
    </w:pPr>
  </w:p>
  <w:p w14:paraId="0CDED3C7" w14:textId="77777777" w:rsidR="002E3865" w:rsidRDefault="0000000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3704" w14:textId="77777777" w:rsidR="00B848C6" w:rsidRDefault="00B848C6" w:rsidP="00EC30E8">
      <w:pPr>
        <w:spacing w:after="0" w:line="240" w:lineRule="auto"/>
      </w:pPr>
      <w:r>
        <w:separator/>
      </w:r>
    </w:p>
  </w:footnote>
  <w:footnote w:type="continuationSeparator" w:id="0">
    <w:p w14:paraId="327F7E23" w14:textId="77777777" w:rsidR="00B848C6" w:rsidRDefault="00B848C6" w:rsidP="00EC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3B6D" w14:textId="77777777" w:rsidR="002E3865" w:rsidRDefault="00000000">
    <w:pPr>
      <w:pStyle w:val="Header"/>
    </w:pPr>
    <w:r>
      <w:rPr>
        <w:noProof/>
      </w:rPr>
      <mc:AlternateContent>
        <mc:Choice Requires="wps">
          <w:drawing>
            <wp:anchor distT="0" distB="0" distL="114300" distR="114300" simplePos="0" relativeHeight="251661312" behindDoc="0" locked="0" layoutInCell="1" allowOverlap="1" wp14:anchorId="51F5E02C" wp14:editId="60A5C77B">
              <wp:simplePos x="0" y="0"/>
              <wp:positionH relativeFrom="margin">
                <wp:posOffset>5944870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9B46"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1pt,0" to="468.1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2E2AF2C" wp14:editId="5D66FDA1">
              <wp:simplePos x="0" y="0"/>
              <wp:positionH relativeFrom="margin">
                <wp:posOffset>-640080</wp:posOffset>
              </wp:positionH>
              <wp:positionV relativeFrom="margin">
                <wp:posOffset>0</wp:posOffset>
              </wp:positionV>
              <wp:extent cx="457200" cy="8312150"/>
              <wp:effectExtent l="0" t="0" r="1905" b="317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1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1363E" w14:textId="77777777" w:rsidR="002E3865" w:rsidRDefault="00000000">
                          <w:pPr>
                            <w:spacing w:line="554" w:lineRule="exact"/>
                            <w:jc w:val="right"/>
                            <w:rPr>
                              <w:sz w:val="24"/>
                            </w:rPr>
                          </w:pPr>
                          <w:r>
                            <w:rPr>
                              <w:sz w:val="24"/>
                            </w:rPr>
                            <w:t>1</w:t>
                          </w:r>
                        </w:p>
                        <w:p w14:paraId="455A98C7" w14:textId="77777777" w:rsidR="002E3865" w:rsidRDefault="00000000">
                          <w:pPr>
                            <w:spacing w:line="554" w:lineRule="exact"/>
                            <w:jc w:val="right"/>
                            <w:rPr>
                              <w:sz w:val="24"/>
                            </w:rPr>
                          </w:pPr>
                          <w:r>
                            <w:rPr>
                              <w:sz w:val="24"/>
                            </w:rPr>
                            <w:t>2</w:t>
                          </w:r>
                        </w:p>
                        <w:p w14:paraId="3FA3E33C" w14:textId="77777777" w:rsidR="002E3865" w:rsidRDefault="00000000">
                          <w:pPr>
                            <w:spacing w:line="554" w:lineRule="exact"/>
                            <w:jc w:val="right"/>
                            <w:rPr>
                              <w:sz w:val="24"/>
                            </w:rPr>
                          </w:pPr>
                          <w:r>
                            <w:rPr>
                              <w:sz w:val="24"/>
                            </w:rPr>
                            <w:t>3</w:t>
                          </w:r>
                        </w:p>
                        <w:p w14:paraId="0D513F94" w14:textId="77777777" w:rsidR="002E3865" w:rsidRDefault="00000000">
                          <w:pPr>
                            <w:spacing w:line="554" w:lineRule="exact"/>
                            <w:jc w:val="right"/>
                            <w:rPr>
                              <w:sz w:val="24"/>
                            </w:rPr>
                          </w:pPr>
                          <w:r>
                            <w:rPr>
                              <w:sz w:val="24"/>
                            </w:rPr>
                            <w:t>4</w:t>
                          </w:r>
                        </w:p>
                        <w:p w14:paraId="0100CEE3" w14:textId="77777777" w:rsidR="002E3865" w:rsidRDefault="00000000">
                          <w:pPr>
                            <w:spacing w:line="554" w:lineRule="exact"/>
                            <w:jc w:val="right"/>
                            <w:rPr>
                              <w:sz w:val="24"/>
                            </w:rPr>
                          </w:pPr>
                          <w:r>
                            <w:rPr>
                              <w:sz w:val="24"/>
                            </w:rPr>
                            <w:t>5</w:t>
                          </w:r>
                        </w:p>
                        <w:p w14:paraId="170D7DD5" w14:textId="77777777" w:rsidR="002E3865" w:rsidRDefault="00000000">
                          <w:pPr>
                            <w:spacing w:line="554" w:lineRule="exact"/>
                            <w:jc w:val="right"/>
                            <w:rPr>
                              <w:sz w:val="24"/>
                            </w:rPr>
                          </w:pPr>
                          <w:r>
                            <w:rPr>
                              <w:sz w:val="24"/>
                            </w:rPr>
                            <w:t>6</w:t>
                          </w:r>
                        </w:p>
                        <w:p w14:paraId="7BA12407" w14:textId="77777777" w:rsidR="002E3865" w:rsidRDefault="00000000">
                          <w:pPr>
                            <w:spacing w:line="554" w:lineRule="exact"/>
                            <w:jc w:val="right"/>
                            <w:rPr>
                              <w:sz w:val="24"/>
                            </w:rPr>
                          </w:pPr>
                          <w:r>
                            <w:rPr>
                              <w:sz w:val="24"/>
                            </w:rPr>
                            <w:t>7</w:t>
                          </w:r>
                        </w:p>
                        <w:p w14:paraId="6FF0091A" w14:textId="77777777" w:rsidR="002E3865" w:rsidRDefault="00000000">
                          <w:pPr>
                            <w:spacing w:line="554" w:lineRule="exact"/>
                            <w:jc w:val="right"/>
                            <w:rPr>
                              <w:sz w:val="24"/>
                            </w:rPr>
                          </w:pPr>
                          <w:r>
                            <w:rPr>
                              <w:sz w:val="24"/>
                            </w:rPr>
                            <w:t>8</w:t>
                          </w:r>
                        </w:p>
                        <w:p w14:paraId="669A29E5" w14:textId="77777777" w:rsidR="002E3865" w:rsidRDefault="00000000">
                          <w:pPr>
                            <w:spacing w:line="554" w:lineRule="exact"/>
                            <w:jc w:val="right"/>
                            <w:rPr>
                              <w:sz w:val="24"/>
                            </w:rPr>
                          </w:pPr>
                          <w:r>
                            <w:rPr>
                              <w:sz w:val="24"/>
                            </w:rPr>
                            <w:t>9</w:t>
                          </w:r>
                        </w:p>
                        <w:p w14:paraId="43463558" w14:textId="77777777" w:rsidR="002E3865" w:rsidRDefault="00000000">
                          <w:pPr>
                            <w:spacing w:line="554" w:lineRule="exact"/>
                            <w:jc w:val="right"/>
                            <w:rPr>
                              <w:sz w:val="24"/>
                            </w:rPr>
                          </w:pPr>
                          <w:r>
                            <w:rPr>
                              <w:sz w:val="24"/>
                            </w:rPr>
                            <w:t>10</w:t>
                          </w:r>
                        </w:p>
                        <w:p w14:paraId="7779542C" w14:textId="77777777" w:rsidR="002E3865" w:rsidRDefault="00000000">
                          <w:pPr>
                            <w:spacing w:line="554" w:lineRule="exact"/>
                            <w:jc w:val="right"/>
                            <w:rPr>
                              <w:sz w:val="24"/>
                            </w:rPr>
                          </w:pPr>
                          <w:r>
                            <w:rPr>
                              <w:sz w:val="24"/>
                            </w:rPr>
                            <w:t>11</w:t>
                          </w:r>
                        </w:p>
                        <w:p w14:paraId="049F08B6" w14:textId="77777777" w:rsidR="002E3865" w:rsidRDefault="00000000">
                          <w:pPr>
                            <w:spacing w:line="554" w:lineRule="exact"/>
                            <w:jc w:val="right"/>
                            <w:rPr>
                              <w:sz w:val="24"/>
                            </w:rPr>
                          </w:pPr>
                          <w:r>
                            <w:rPr>
                              <w:sz w:val="24"/>
                            </w:rPr>
                            <w:t>12</w:t>
                          </w:r>
                        </w:p>
                        <w:p w14:paraId="641DD0CF" w14:textId="77777777" w:rsidR="002E3865" w:rsidRDefault="00000000">
                          <w:pPr>
                            <w:spacing w:line="554" w:lineRule="exact"/>
                            <w:jc w:val="right"/>
                            <w:rPr>
                              <w:sz w:val="24"/>
                            </w:rPr>
                          </w:pPr>
                          <w:r>
                            <w:rPr>
                              <w:sz w:val="24"/>
                            </w:rPr>
                            <w:t>13</w:t>
                          </w:r>
                        </w:p>
                        <w:p w14:paraId="66E072DC" w14:textId="77777777" w:rsidR="002E3865" w:rsidRDefault="00000000">
                          <w:pPr>
                            <w:spacing w:line="554" w:lineRule="exact"/>
                            <w:jc w:val="right"/>
                            <w:rPr>
                              <w:sz w:val="24"/>
                            </w:rPr>
                          </w:pPr>
                          <w:r>
                            <w:rPr>
                              <w:sz w:val="24"/>
                            </w:rPr>
                            <w:t>14</w:t>
                          </w:r>
                        </w:p>
                        <w:p w14:paraId="4BA33DB5" w14:textId="77777777" w:rsidR="002E3865" w:rsidRDefault="00000000">
                          <w:pPr>
                            <w:spacing w:line="554" w:lineRule="exact"/>
                            <w:jc w:val="right"/>
                            <w:rPr>
                              <w:sz w:val="24"/>
                            </w:rPr>
                          </w:pPr>
                          <w:r>
                            <w:rPr>
                              <w:sz w:val="24"/>
                            </w:rPr>
                            <w:t>15</w:t>
                          </w:r>
                        </w:p>
                        <w:p w14:paraId="50833626" w14:textId="77777777" w:rsidR="002E3865" w:rsidRDefault="00000000">
                          <w:pPr>
                            <w:spacing w:line="554" w:lineRule="exact"/>
                            <w:jc w:val="right"/>
                            <w:rPr>
                              <w:sz w:val="24"/>
                            </w:rPr>
                          </w:pPr>
                          <w:r>
                            <w:rPr>
                              <w:sz w:val="24"/>
                            </w:rPr>
                            <w:t>16</w:t>
                          </w:r>
                        </w:p>
                        <w:p w14:paraId="54C13123" w14:textId="77777777" w:rsidR="002E3865" w:rsidRDefault="00000000">
                          <w:pPr>
                            <w:spacing w:line="554" w:lineRule="exact"/>
                            <w:jc w:val="right"/>
                            <w:rPr>
                              <w:sz w:val="24"/>
                            </w:rPr>
                          </w:pPr>
                          <w:r>
                            <w:rPr>
                              <w:sz w:val="24"/>
                            </w:rPr>
                            <w:t>17</w:t>
                          </w:r>
                        </w:p>
                        <w:p w14:paraId="1286E3AF" w14:textId="77777777" w:rsidR="002E3865" w:rsidRDefault="00000000">
                          <w:pPr>
                            <w:spacing w:line="554" w:lineRule="exact"/>
                            <w:jc w:val="right"/>
                            <w:rPr>
                              <w:sz w:val="24"/>
                            </w:rPr>
                          </w:pPr>
                          <w:r>
                            <w:rPr>
                              <w:sz w:val="24"/>
                            </w:rPr>
                            <w:t>18</w:t>
                          </w:r>
                        </w:p>
                        <w:p w14:paraId="5BD96D7D" w14:textId="77777777" w:rsidR="002E3865" w:rsidRDefault="00000000">
                          <w:pPr>
                            <w:spacing w:line="554" w:lineRule="exact"/>
                            <w:jc w:val="right"/>
                            <w:rPr>
                              <w:sz w:val="24"/>
                            </w:rPr>
                          </w:pPr>
                          <w:r>
                            <w:rPr>
                              <w:sz w:val="24"/>
                            </w:rPr>
                            <w:t>19</w:t>
                          </w:r>
                        </w:p>
                        <w:p w14:paraId="3F4A481A" w14:textId="77777777" w:rsidR="002E3865" w:rsidRDefault="00000000">
                          <w:pPr>
                            <w:spacing w:line="554" w:lineRule="exact"/>
                            <w:jc w:val="right"/>
                            <w:rPr>
                              <w:sz w:val="24"/>
                            </w:rPr>
                          </w:pPr>
                          <w:r>
                            <w:rPr>
                              <w:sz w:val="24"/>
                            </w:rPr>
                            <w:t>20</w:t>
                          </w:r>
                        </w:p>
                        <w:p w14:paraId="1FBCD24F" w14:textId="77777777" w:rsidR="002E3865" w:rsidRDefault="00000000">
                          <w:pPr>
                            <w:spacing w:line="554" w:lineRule="exact"/>
                            <w:jc w:val="right"/>
                            <w:rPr>
                              <w:sz w:val="24"/>
                            </w:rPr>
                          </w:pPr>
                          <w:r>
                            <w:rPr>
                              <w:sz w:val="24"/>
                            </w:rPr>
                            <w:t>21</w:t>
                          </w:r>
                        </w:p>
                        <w:p w14:paraId="29DCD167" w14:textId="77777777" w:rsidR="002E3865" w:rsidRDefault="00000000">
                          <w:pPr>
                            <w:spacing w:line="554" w:lineRule="exact"/>
                            <w:jc w:val="right"/>
                            <w:rPr>
                              <w:sz w:val="24"/>
                            </w:rPr>
                          </w:pPr>
                          <w:r>
                            <w:rPr>
                              <w:sz w:val="24"/>
                            </w:rPr>
                            <w:t>22</w:t>
                          </w:r>
                        </w:p>
                        <w:p w14:paraId="175A38CF" w14:textId="77777777" w:rsidR="002E3865" w:rsidRDefault="00000000">
                          <w:pPr>
                            <w:spacing w:line="554" w:lineRule="exact"/>
                            <w:jc w:val="right"/>
                            <w:rPr>
                              <w:sz w:val="24"/>
                            </w:rPr>
                          </w:pPr>
                          <w:r>
                            <w:rPr>
                              <w:sz w:val="24"/>
                            </w:rPr>
                            <w:t>23</w:t>
                          </w:r>
                        </w:p>
                        <w:p w14:paraId="7B420F3F" w14:textId="77777777" w:rsidR="002E3865" w:rsidRDefault="00000000">
                          <w:pPr>
                            <w:spacing w:line="554" w:lineRule="exact"/>
                            <w:jc w:val="right"/>
                            <w:rPr>
                              <w:sz w:val="24"/>
                            </w:rPr>
                          </w:pPr>
                          <w:r>
                            <w:rPr>
                              <w:sz w:val="24"/>
                            </w:rPr>
                            <w:t>24</w:t>
                          </w:r>
                        </w:p>
                        <w:p w14:paraId="304FF0FA" w14:textId="77777777" w:rsidR="002E3865" w:rsidRDefault="0000000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2E2AF2C" id="_x0000_t202" coordsize="21600,21600" o:spt="202" path="m,l,21600r21600,l21600,xe">
              <v:stroke joinstyle="miter"/>
              <v:path gradientshapeok="t" o:connecttype="rect"/>
            </v:shapetype>
            <v:shape id="LineNumbers" o:spid="_x0000_s1026" type="#_x0000_t202" style="position:absolute;margin-left:-50.4pt;margin-top:0;width:36pt;height:6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" stroked="f">
              <v:textbox inset="0,0,0,0">
                <w:txbxContent>
                  <w:p w14:paraId="0E11363E" w14:textId="77777777" w:rsidR="002E3865" w:rsidRDefault="00000000">
                    <w:pPr>
                      <w:spacing w:line="554" w:lineRule="exact"/>
                      <w:jc w:val="right"/>
                      <w:rPr>
                        <w:sz w:val="24"/>
                      </w:rPr>
                    </w:pPr>
                    <w:r>
                      <w:rPr>
                        <w:sz w:val="24"/>
                      </w:rPr>
                      <w:t>1</w:t>
                    </w:r>
                  </w:p>
                  <w:p w14:paraId="455A98C7" w14:textId="77777777" w:rsidR="002E3865" w:rsidRDefault="00000000">
                    <w:pPr>
                      <w:spacing w:line="554" w:lineRule="exact"/>
                      <w:jc w:val="right"/>
                      <w:rPr>
                        <w:sz w:val="24"/>
                      </w:rPr>
                    </w:pPr>
                    <w:r>
                      <w:rPr>
                        <w:sz w:val="24"/>
                      </w:rPr>
                      <w:t>2</w:t>
                    </w:r>
                  </w:p>
                  <w:p w14:paraId="3FA3E33C" w14:textId="77777777" w:rsidR="002E3865" w:rsidRDefault="00000000">
                    <w:pPr>
                      <w:spacing w:line="554" w:lineRule="exact"/>
                      <w:jc w:val="right"/>
                      <w:rPr>
                        <w:sz w:val="24"/>
                      </w:rPr>
                    </w:pPr>
                    <w:r>
                      <w:rPr>
                        <w:sz w:val="24"/>
                      </w:rPr>
                      <w:t>3</w:t>
                    </w:r>
                  </w:p>
                  <w:p w14:paraId="0D513F94" w14:textId="77777777" w:rsidR="002E3865" w:rsidRDefault="00000000">
                    <w:pPr>
                      <w:spacing w:line="554" w:lineRule="exact"/>
                      <w:jc w:val="right"/>
                      <w:rPr>
                        <w:sz w:val="24"/>
                      </w:rPr>
                    </w:pPr>
                    <w:r>
                      <w:rPr>
                        <w:sz w:val="24"/>
                      </w:rPr>
                      <w:t>4</w:t>
                    </w:r>
                  </w:p>
                  <w:p w14:paraId="0100CEE3" w14:textId="77777777" w:rsidR="002E3865" w:rsidRDefault="00000000">
                    <w:pPr>
                      <w:spacing w:line="554" w:lineRule="exact"/>
                      <w:jc w:val="right"/>
                      <w:rPr>
                        <w:sz w:val="24"/>
                      </w:rPr>
                    </w:pPr>
                    <w:r>
                      <w:rPr>
                        <w:sz w:val="24"/>
                      </w:rPr>
                      <w:t>5</w:t>
                    </w:r>
                  </w:p>
                  <w:p w14:paraId="170D7DD5" w14:textId="77777777" w:rsidR="002E3865" w:rsidRDefault="00000000">
                    <w:pPr>
                      <w:spacing w:line="554" w:lineRule="exact"/>
                      <w:jc w:val="right"/>
                      <w:rPr>
                        <w:sz w:val="24"/>
                      </w:rPr>
                    </w:pPr>
                    <w:r>
                      <w:rPr>
                        <w:sz w:val="24"/>
                      </w:rPr>
                      <w:t>6</w:t>
                    </w:r>
                  </w:p>
                  <w:p w14:paraId="7BA12407" w14:textId="77777777" w:rsidR="002E3865" w:rsidRDefault="00000000">
                    <w:pPr>
                      <w:spacing w:line="554" w:lineRule="exact"/>
                      <w:jc w:val="right"/>
                      <w:rPr>
                        <w:sz w:val="24"/>
                      </w:rPr>
                    </w:pPr>
                    <w:r>
                      <w:rPr>
                        <w:sz w:val="24"/>
                      </w:rPr>
                      <w:t>7</w:t>
                    </w:r>
                  </w:p>
                  <w:p w14:paraId="6FF0091A" w14:textId="77777777" w:rsidR="002E3865" w:rsidRDefault="00000000">
                    <w:pPr>
                      <w:spacing w:line="554" w:lineRule="exact"/>
                      <w:jc w:val="right"/>
                      <w:rPr>
                        <w:sz w:val="24"/>
                      </w:rPr>
                    </w:pPr>
                    <w:r>
                      <w:rPr>
                        <w:sz w:val="24"/>
                      </w:rPr>
                      <w:t>8</w:t>
                    </w:r>
                  </w:p>
                  <w:p w14:paraId="669A29E5" w14:textId="77777777" w:rsidR="002E3865" w:rsidRDefault="00000000">
                    <w:pPr>
                      <w:spacing w:line="554" w:lineRule="exact"/>
                      <w:jc w:val="right"/>
                      <w:rPr>
                        <w:sz w:val="24"/>
                      </w:rPr>
                    </w:pPr>
                    <w:r>
                      <w:rPr>
                        <w:sz w:val="24"/>
                      </w:rPr>
                      <w:t>9</w:t>
                    </w:r>
                  </w:p>
                  <w:p w14:paraId="43463558" w14:textId="77777777" w:rsidR="002E3865" w:rsidRDefault="00000000">
                    <w:pPr>
                      <w:spacing w:line="554" w:lineRule="exact"/>
                      <w:jc w:val="right"/>
                      <w:rPr>
                        <w:sz w:val="24"/>
                      </w:rPr>
                    </w:pPr>
                    <w:r>
                      <w:rPr>
                        <w:sz w:val="24"/>
                      </w:rPr>
                      <w:t>10</w:t>
                    </w:r>
                  </w:p>
                  <w:p w14:paraId="7779542C" w14:textId="77777777" w:rsidR="002E3865" w:rsidRDefault="00000000">
                    <w:pPr>
                      <w:spacing w:line="554" w:lineRule="exact"/>
                      <w:jc w:val="right"/>
                      <w:rPr>
                        <w:sz w:val="24"/>
                      </w:rPr>
                    </w:pPr>
                    <w:r>
                      <w:rPr>
                        <w:sz w:val="24"/>
                      </w:rPr>
                      <w:t>11</w:t>
                    </w:r>
                  </w:p>
                  <w:p w14:paraId="049F08B6" w14:textId="77777777" w:rsidR="002E3865" w:rsidRDefault="00000000">
                    <w:pPr>
                      <w:spacing w:line="554" w:lineRule="exact"/>
                      <w:jc w:val="right"/>
                      <w:rPr>
                        <w:sz w:val="24"/>
                      </w:rPr>
                    </w:pPr>
                    <w:r>
                      <w:rPr>
                        <w:sz w:val="24"/>
                      </w:rPr>
                      <w:t>12</w:t>
                    </w:r>
                  </w:p>
                  <w:p w14:paraId="641DD0CF" w14:textId="77777777" w:rsidR="002E3865" w:rsidRDefault="00000000">
                    <w:pPr>
                      <w:spacing w:line="554" w:lineRule="exact"/>
                      <w:jc w:val="right"/>
                      <w:rPr>
                        <w:sz w:val="24"/>
                      </w:rPr>
                    </w:pPr>
                    <w:r>
                      <w:rPr>
                        <w:sz w:val="24"/>
                      </w:rPr>
                      <w:t>13</w:t>
                    </w:r>
                  </w:p>
                  <w:p w14:paraId="66E072DC" w14:textId="77777777" w:rsidR="002E3865" w:rsidRDefault="00000000">
                    <w:pPr>
                      <w:spacing w:line="554" w:lineRule="exact"/>
                      <w:jc w:val="right"/>
                      <w:rPr>
                        <w:sz w:val="24"/>
                      </w:rPr>
                    </w:pPr>
                    <w:r>
                      <w:rPr>
                        <w:sz w:val="24"/>
                      </w:rPr>
                      <w:t>14</w:t>
                    </w:r>
                  </w:p>
                  <w:p w14:paraId="4BA33DB5" w14:textId="77777777" w:rsidR="002E3865" w:rsidRDefault="00000000">
                    <w:pPr>
                      <w:spacing w:line="554" w:lineRule="exact"/>
                      <w:jc w:val="right"/>
                      <w:rPr>
                        <w:sz w:val="24"/>
                      </w:rPr>
                    </w:pPr>
                    <w:r>
                      <w:rPr>
                        <w:sz w:val="24"/>
                      </w:rPr>
                      <w:t>15</w:t>
                    </w:r>
                  </w:p>
                  <w:p w14:paraId="50833626" w14:textId="77777777" w:rsidR="002E3865" w:rsidRDefault="00000000">
                    <w:pPr>
                      <w:spacing w:line="554" w:lineRule="exact"/>
                      <w:jc w:val="right"/>
                      <w:rPr>
                        <w:sz w:val="24"/>
                      </w:rPr>
                    </w:pPr>
                    <w:r>
                      <w:rPr>
                        <w:sz w:val="24"/>
                      </w:rPr>
                      <w:t>16</w:t>
                    </w:r>
                  </w:p>
                  <w:p w14:paraId="54C13123" w14:textId="77777777" w:rsidR="002E3865" w:rsidRDefault="00000000">
                    <w:pPr>
                      <w:spacing w:line="554" w:lineRule="exact"/>
                      <w:jc w:val="right"/>
                      <w:rPr>
                        <w:sz w:val="24"/>
                      </w:rPr>
                    </w:pPr>
                    <w:r>
                      <w:rPr>
                        <w:sz w:val="24"/>
                      </w:rPr>
                      <w:t>17</w:t>
                    </w:r>
                  </w:p>
                  <w:p w14:paraId="1286E3AF" w14:textId="77777777" w:rsidR="002E3865" w:rsidRDefault="00000000">
                    <w:pPr>
                      <w:spacing w:line="554" w:lineRule="exact"/>
                      <w:jc w:val="right"/>
                      <w:rPr>
                        <w:sz w:val="24"/>
                      </w:rPr>
                    </w:pPr>
                    <w:r>
                      <w:rPr>
                        <w:sz w:val="24"/>
                      </w:rPr>
                      <w:t>18</w:t>
                    </w:r>
                  </w:p>
                  <w:p w14:paraId="5BD96D7D" w14:textId="77777777" w:rsidR="002E3865" w:rsidRDefault="00000000">
                    <w:pPr>
                      <w:spacing w:line="554" w:lineRule="exact"/>
                      <w:jc w:val="right"/>
                      <w:rPr>
                        <w:sz w:val="24"/>
                      </w:rPr>
                    </w:pPr>
                    <w:r>
                      <w:rPr>
                        <w:sz w:val="24"/>
                      </w:rPr>
                      <w:t>19</w:t>
                    </w:r>
                  </w:p>
                  <w:p w14:paraId="3F4A481A" w14:textId="77777777" w:rsidR="002E3865" w:rsidRDefault="00000000">
                    <w:pPr>
                      <w:spacing w:line="554" w:lineRule="exact"/>
                      <w:jc w:val="right"/>
                      <w:rPr>
                        <w:sz w:val="24"/>
                      </w:rPr>
                    </w:pPr>
                    <w:r>
                      <w:rPr>
                        <w:sz w:val="24"/>
                      </w:rPr>
                      <w:t>20</w:t>
                    </w:r>
                  </w:p>
                  <w:p w14:paraId="1FBCD24F" w14:textId="77777777" w:rsidR="002E3865" w:rsidRDefault="00000000">
                    <w:pPr>
                      <w:spacing w:line="554" w:lineRule="exact"/>
                      <w:jc w:val="right"/>
                      <w:rPr>
                        <w:sz w:val="24"/>
                      </w:rPr>
                    </w:pPr>
                    <w:r>
                      <w:rPr>
                        <w:sz w:val="24"/>
                      </w:rPr>
                      <w:t>21</w:t>
                    </w:r>
                  </w:p>
                  <w:p w14:paraId="29DCD167" w14:textId="77777777" w:rsidR="002E3865" w:rsidRDefault="00000000">
                    <w:pPr>
                      <w:spacing w:line="554" w:lineRule="exact"/>
                      <w:jc w:val="right"/>
                      <w:rPr>
                        <w:sz w:val="24"/>
                      </w:rPr>
                    </w:pPr>
                    <w:r>
                      <w:rPr>
                        <w:sz w:val="24"/>
                      </w:rPr>
                      <w:t>22</w:t>
                    </w:r>
                  </w:p>
                  <w:p w14:paraId="175A38CF" w14:textId="77777777" w:rsidR="002E3865" w:rsidRDefault="00000000">
                    <w:pPr>
                      <w:spacing w:line="554" w:lineRule="exact"/>
                      <w:jc w:val="right"/>
                      <w:rPr>
                        <w:sz w:val="24"/>
                      </w:rPr>
                    </w:pPr>
                    <w:r>
                      <w:rPr>
                        <w:sz w:val="24"/>
                      </w:rPr>
                      <w:t>23</w:t>
                    </w:r>
                  </w:p>
                  <w:p w14:paraId="7B420F3F" w14:textId="77777777" w:rsidR="002E3865" w:rsidRDefault="00000000">
                    <w:pPr>
                      <w:spacing w:line="554" w:lineRule="exact"/>
                      <w:jc w:val="right"/>
                      <w:rPr>
                        <w:sz w:val="24"/>
                      </w:rPr>
                    </w:pPr>
                    <w:r>
                      <w:rPr>
                        <w:sz w:val="24"/>
                      </w:rPr>
                      <w:t>24</w:t>
                    </w:r>
                  </w:p>
                  <w:p w14:paraId="304FF0FA" w14:textId="77777777" w:rsidR="002E3865" w:rsidRDefault="00000000">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531CF0BD" wp14:editId="184C680A">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2370"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6401841" wp14:editId="23EF608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069C"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60"/>
    <w:multiLevelType w:val="hybridMultilevel"/>
    <w:tmpl w:val="6C2664C2"/>
    <w:lvl w:ilvl="0" w:tplc="97FAC1A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D74"/>
    <w:multiLevelType w:val="multilevel"/>
    <w:tmpl w:val="52CE3A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037E13"/>
    <w:multiLevelType w:val="multilevel"/>
    <w:tmpl w:val="BE9873BE"/>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70859E3"/>
    <w:multiLevelType w:val="multilevel"/>
    <w:tmpl w:val="55BA4B3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0C87D3A"/>
    <w:multiLevelType w:val="hybridMultilevel"/>
    <w:tmpl w:val="6D4697B6"/>
    <w:lvl w:ilvl="0" w:tplc="DED4F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F45E9"/>
    <w:multiLevelType w:val="hybridMultilevel"/>
    <w:tmpl w:val="6F44F77E"/>
    <w:lvl w:ilvl="0" w:tplc="37F40ED8">
      <w:start w:val="8"/>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B674DD"/>
    <w:multiLevelType w:val="multilevel"/>
    <w:tmpl w:val="BBD6A516"/>
    <w:lvl w:ilvl="0">
      <w:start w:val="5"/>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DA7380D"/>
    <w:multiLevelType w:val="hybridMultilevel"/>
    <w:tmpl w:val="F028C7A0"/>
    <w:lvl w:ilvl="0" w:tplc="C636B76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4EA5"/>
    <w:multiLevelType w:val="hybridMultilevel"/>
    <w:tmpl w:val="9FFC258C"/>
    <w:lvl w:ilvl="0" w:tplc="9416BCF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A4FAA"/>
    <w:multiLevelType w:val="hybridMultilevel"/>
    <w:tmpl w:val="0ACC853A"/>
    <w:lvl w:ilvl="0" w:tplc="0D2E11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F320F"/>
    <w:multiLevelType w:val="multilevel"/>
    <w:tmpl w:val="5A12E3D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6FEB6567"/>
    <w:multiLevelType w:val="multilevel"/>
    <w:tmpl w:val="FBEC2D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51839083">
    <w:abstractNumId w:val="2"/>
  </w:num>
  <w:num w:numId="2" w16cid:durableId="1345090686">
    <w:abstractNumId w:val="10"/>
  </w:num>
  <w:num w:numId="3" w16cid:durableId="1309364389">
    <w:abstractNumId w:val="11"/>
  </w:num>
  <w:num w:numId="4" w16cid:durableId="367150288">
    <w:abstractNumId w:val="7"/>
  </w:num>
  <w:num w:numId="5" w16cid:durableId="721177209">
    <w:abstractNumId w:val="8"/>
  </w:num>
  <w:num w:numId="6" w16cid:durableId="908807483">
    <w:abstractNumId w:val="6"/>
  </w:num>
  <w:num w:numId="7" w16cid:durableId="464616542">
    <w:abstractNumId w:val="0"/>
  </w:num>
  <w:num w:numId="8" w16cid:durableId="127091881">
    <w:abstractNumId w:val="9"/>
  </w:num>
  <w:num w:numId="9" w16cid:durableId="1056320545">
    <w:abstractNumId w:val="4"/>
  </w:num>
  <w:num w:numId="10" w16cid:durableId="418991036">
    <w:abstractNumId w:val="5"/>
  </w:num>
  <w:num w:numId="11" w16cid:durableId="649090744">
    <w:abstractNumId w:val="3"/>
  </w:num>
  <w:num w:numId="12" w16cid:durableId="69542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61"/>
    <w:rsid w:val="00235ED1"/>
    <w:rsid w:val="008338F8"/>
    <w:rsid w:val="008A0C86"/>
    <w:rsid w:val="00B81298"/>
    <w:rsid w:val="00B848C6"/>
    <w:rsid w:val="00C41961"/>
    <w:rsid w:val="00C67997"/>
    <w:rsid w:val="00EC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BE991"/>
  <w15:chartTrackingRefBased/>
  <w15:docId w15:val="{BA2C2DDC-66E7-4980-BBA5-6658909E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41961"/>
    <w:pPr>
      <w:spacing w:after="120" w:line="480" w:lineRule="auto"/>
    </w:pPr>
  </w:style>
  <w:style w:type="character" w:customStyle="1" w:styleId="BodyText2Char">
    <w:name w:val="Body Text 2 Char"/>
    <w:basedOn w:val="DefaultParagraphFont"/>
    <w:link w:val="BodyText2"/>
    <w:uiPriority w:val="99"/>
    <w:semiHidden/>
    <w:rsid w:val="00C41961"/>
  </w:style>
  <w:style w:type="paragraph" w:styleId="Header">
    <w:name w:val="header"/>
    <w:basedOn w:val="Normal"/>
    <w:link w:val="HeaderChar"/>
    <w:uiPriority w:val="99"/>
    <w:unhideWhenUsed/>
    <w:rsid w:val="00C41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961"/>
  </w:style>
  <w:style w:type="paragraph" w:styleId="Footer">
    <w:name w:val="footer"/>
    <w:basedOn w:val="Normal"/>
    <w:link w:val="FooterChar"/>
    <w:uiPriority w:val="99"/>
    <w:unhideWhenUsed/>
    <w:rsid w:val="00C41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961"/>
  </w:style>
  <w:style w:type="character" w:styleId="PageNumber">
    <w:name w:val="page number"/>
    <w:basedOn w:val="DefaultParagraphFont"/>
    <w:semiHidden/>
    <w:rsid w:val="00C41961"/>
  </w:style>
  <w:style w:type="paragraph" w:styleId="ListParagraph">
    <w:name w:val="List Paragraph"/>
    <w:basedOn w:val="Normal"/>
    <w:uiPriority w:val="34"/>
    <w:qFormat/>
    <w:rsid w:val="00C67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Komo Thiara Firm</cp:lastModifiedBy>
  <cp:revision>7</cp:revision>
  <dcterms:created xsi:type="dcterms:W3CDTF">2023-05-18T23:20:00Z</dcterms:created>
  <dcterms:modified xsi:type="dcterms:W3CDTF">2023-05-19T16:26:00Z</dcterms:modified>
</cp:coreProperties>
</file>