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FEE0" w14:textId="77777777" w:rsidR="004C31F7" w:rsidRPr="001D4C72" w:rsidRDefault="004C31F7" w:rsidP="004C31F7">
      <w:pPr>
        <w:rPr>
          <w:sz w:val="24"/>
        </w:rPr>
      </w:pPr>
    </w:p>
    <w:p w14:paraId="3079B64F" w14:textId="77777777" w:rsidR="004C31F7" w:rsidRPr="001D4C72" w:rsidRDefault="004C31F7" w:rsidP="004C31F7">
      <w:pPr>
        <w:rPr>
          <w:sz w:val="24"/>
        </w:rPr>
      </w:pPr>
    </w:p>
    <w:p w14:paraId="4853D3DC" w14:textId="77777777" w:rsidR="004C31F7" w:rsidRPr="001D4C72" w:rsidRDefault="004C31F7" w:rsidP="004C31F7">
      <w:pPr>
        <w:rPr>
          <w:sz w:val="24"/>
        </w:rPr>
      </w:pPr>
    </w:p>
    <w:p w14:paraId="52F36C9F" w14:textId="77777777" w:rsidR="004C31F7" w:rsidRPr="001D4C72" w:rsidRDefault="004C31F7" w:rsidP="004C31F7">
      <w:pPr>
        <w:rPr>
          <w:sz w:val="24"/>
        </w:rPr>
      </w:pPr>
    </w:p>
    <w:p w14:paraId="5F9AF776" w14:textId="77777777" w:rsidR="004C31F7" w:rsidRPr="001D4C72" w:rsidRDefault="004C31F7" w:rsidP="004C31F7">
      <w:pPr>
        <w:rPr>
          <w:sz w:val="24"/>
        </w:rPr>
      </w:pPr>
    </w:p>
    <w:p w14:paraId="571452B1" w14:textId="77777777" w:rsidR="004C31F7" w:rsidRPr="001D4C72" w:rsidRDefault="004C31F7" w:rsidP="004C31F7">
      <w:pPr>
        <w:rPr>
          <w:sz w:val="24"/>
        </w:rPr>
      </w:pPr>
    </w:p>
    <w:p w14:paraId="41B52E90" w14:textId="77777777" w:rsidR="004C31F7" w:rsidRPr="001D4C72" w:rsidRDefault="004C31F7" w:rsidP="004C31F7">
      <w:pPr>
        <w:rPr>
          <w:sz w:val="24"/>
        </w:rPr>
      </w:pPr>
    </w:p>
    <w:p w14:paraId="5EC8111E" w14:textId="77777777" w:rsidR="004C31F7" w:rsidRPr="001D4C72" w:rsidRDefault="004C31F7" w:rsidP="004C31F7">
      <w:pPr>
        <w:pStyle w:val="Heading1"/>
        <w:jc w:val="left"/>
      </w:pPr>
    </w:p>
    <w:p w14:paraId="3C459EB0" w14:textId="77777777" w:rsidR="004C31F7" w:rsidRPr="008C13E2" w:rsidRDefault="004C31F7" w:rsidP="004C31F7">
      <w:pPr>
        <w:pStyle w:val="Heading1"/>
        <w:rPr>
          <w:highlight w:val="yellow"/>
        </w:rPr>
      </w:pPr>
      <w:r w:rsidRPr="001D4C72">
        <w:t xml:space="preserve">IN THE SUPERIOR COURT OF THE STATE OF </w:t>
      </w:r>
      <w:r w:rsidRPr="008C13E2">
        <w:rPr>
          <w:highlight w:val="yellow"/>
        </w:rPr>
        <w:t>WASHINGTON</w:t>
      </w:r>
    </w:p>
    <w:p w14:paraId="55E5AA44" w14:textId="521ABDE1" w:rsidR="004C31F7" w:rsidRPr="001D4C72" w:rsidRDefault="004C31F7" w:rsidP="004C31F7">
      <w:pPr>
        <w:spacing w:line="240" w:lineRule="auto"/>
        <w:jc w:val="center"/>
        <w:rPr>
          <w:b/>
          <w:sz w:val="24"/>
        </w:rPr>
      </w:pPr>
      <w:r w:rsidRPr="008C13E2">
        <w:rPr>
          <w:b/>
          <w:sz w:val="24"/>
          <w:highlight w:val="yellow"/>
        </w:rPr>
        <w:t>IN AND FOR THE COUNTY OF KING, KENT COURTHOUSE</w:t>
      </w:r>
    </w:p>
    <w:p w14:paraId="66C1D4DB" w14:textId="77777777" w:rsidR="004C31F7" w:rsidRPr="001D4C72" w:rsidRDefault="004C31F7" w:rsidP="004C31F7">
      <w:pPr>
        <w:spacing w:line="240" w:lineRule="auto"/>
        <w:jc w:val="center"/>
        <w:rPr>
          <w:b/>
          <w:sz w:val="24"/>
        </w:rPr>
      </w:pPr>
    </w:p>
    <w:tbl>
      <w:tblPr>
        <w:tblW w:w="0" w:type="auto"/>
        <w:tblLayout w:type="fixed"/>
        <w:tblCellMar>
          <w:left w:w="72" w:type="dxa"/>
          <w:right w:w="72" w:type="dxa"/>
        </w:tblCellMar>
        <w:tblLook w:val="0000" w:firstRow="0" w:lastRow="0" w:firstColumn="0" w:lastColumn="0" w:noHBand="0" w:noVBand="0"/>
      </w:tblPr>
      <w:tblGrid>
        <w:gridCol w:w="4608"/>
        <w:gridCol w:w="4320"/>
      </w:tblGrid>
      <w:tr w:rsidR="004C31F7" w:rsidRPr="001D4C72" w14:paraId="3F5B3F49" w14:textId="77777777" w:rsidTr="00280C75">
        <w:trPr>
          <w:cantSplit/>
          <w:trHeight w:val="2268"/>
        </w:trPr>
        <w:tc>
          <w:tcPr>
            <w:tcW w:w="4608" w:type="dxa"/>
            <w:tcBorders>
              <w:top w:val="nil"/>
              <w:left w:val="nil"/>
              <w:bottom w:val="single" w:sz="12" w:space="0" w:color="auto"/>
              <w:right w:val="single" w:sz="12" w:space="0" w:color="auto"/>
            </w:tcBorders>
          </w:tcPr>
          <w:p w14:paraId="350FD3D0" w14:textId="77777777" w:rsidR="004C31F7" w:rsidRPr="001D4C72" w:rsidRDefault="004C31F7" w:rsidP="00280C75">
            <w:pPr>
              <w:rPr>
                <w:sz w:val="24"/>
              </w:rPr>
            </w:pPr>
          </w:p>
          <w:p w14:paraId="3B3DAEE0" w14:textId="116134A8" w:rsidR="004C31F7" w:rsidRPr="008C13E2" w:rsidRDefault="004C31F7" w:rsidP="00280C75">
            <w:pPr>
              <w:spacing w:line="240" w:lineRule="auto"/>
              <w:rPr>
                <w:sz w:val="24"/>
              </w:rPr>
            </w:pPr>
            <w:r w:rsidRPr="008C13E2">
              <w:rPr>
                <w:b/>
                <w:sz w:val="24"/>
                <w:highlight w:val="yellow"/>
              </w:rPr>
              <w:t xml:space="preserve">YUSUF DRAMMEH, </w:t>
            </w:r>
            <w:r w:rsidRPr="008C13E2">
              <w:rPr>
                <w:sz w:val="24"/>
              </w:rPr>
              <w:t xml:space="preserve">as an individual, </w:t>
            </w:r>
          </w:p>
          <w:p w14:paraId="486A98D2" w14:textId="7DDABA8E" w:rsidR="004C31F7" w:rsidRPr="008C13E2" w:rsidRDefault="004C31F7" w:rsidP="00280C75">
            <w:pPr>
              <w:rPr>
                <w:sz w:val="24"/>
              </w:rPr>
            </w:pPr>
            <w:r w:rsidRPr="008C13E2">
              <w:rPr>
                <w:sz w:val="24"/>
              </w:rPr>
              <w:tab/>
            </w:r>
            <w:r w:rsidRPr="008C13E2">
              <w:rPr>
                <w:sz w:val="24"/>
              </w:rPr>
              <w:tab/>
            </w:r>
            <w:r w:rsidRPr="008C13E2">
              <w:rPr>
                <w:sz w:val="24"/>
              </w:rPr>
              <w:tab/>
              <w:t xml:space="preserve">        </w:t>
            </w:r>
            <w:r w:rsidR="00537C59" w:rsidRPr="008C13E2">
              <w:rPr>
                <w:sz w:val="24"/>
              </w:rPr>
              <w:t xml:space="preserve"> </w:t>
            </w:r>
            <w:r w:rsidR="005362EC" w:rsidRPr="008C13E2">
              <w:rPr>
                <w:sz w:val="24"/>
              </w:rPr>
              <w:t xml:space="preserve">        </w:t>
            </w:r>
            <w:r w:rsidR="00537C59" w:rsidRPr="008C13E2">
              <w:rPr>
                <w:sz w:val="24"/>
              </w:rPr>
              <w:t xml:space="preserve"> </w:t>
            </w:r>
            <w:r w:rsidRPr="008C13E2">
              <w:rPr>
                <w:sz w:val="24"/>
              </w:rPr>
              <w:t>Plaintiff,</w:t>
            </w:r>
          </w:p>
          <w:p w14:paraId="3C759B23" w14:textId="77777777" w:rsidR="004C31F7" w:rsidRPr="008C13E2" w:rsidRDefault="004C31F7" w:rsidP="00280C75">
            <w:pPr>
              <w:rPr>
                <w:sz w:val="24"/>
              </w:rPr>
            </w:pPr>
            <w:r w:rsidRPr="008C13E2">
              <w:rPr>
                <w:sz w:val="24"/>
              </w:rPr>
              <w:tab/>
              <w:t>vs.</w:t>
            </w:r>
          </w:p>
          <w:p w14:paraId="06CD684F" w14:textId="70A98BC2" w:rsidR="004C31F7" w:rsidRPr="001D4C72" w:rsidRDefault="00A06684" w:rsidP="00280C75">
            <w:pPr>
              <w:widowControl w:val="0"/>
              <w:tabs>
                <w:tab w:val="left" w:pos="0"/>
                <w:tab w:val="left" w:pos="720"/>
                <w:tab w:val="left" w:pos="1440"/>
              </w:tabs>
              <w:spacing w:line="240" w:lineRule="auto"/>
              <w:rPr>
                <w:bCs/>
                <w:sz w:val="24"/>
              </w:rPr>
            </w:pPr>
            <w:bookmarkStart w:id="0" w:name="_Hlk55160807"/>
            <w:bookmarkStart w:id="1" w:name="_Hlk37944228"/>
            <w:r w:rsidRPr="008C13E2">
              <w:rPr>
                <w:b/>
                <w:sz w:val="24"/>
                <w:highlight w:val="yellow"/>
              </w:rPr>
              <w:t>RAINIER TRANSPORTATION LLC</w:t>
            </w:r>
            <w:r w:rsidR="00A60F4B" w:rsidRPr="008C13E2">
              <w:rPr>
                <w:b/>
                <w:sz w:val="24"/>
                <w:highlight w:val="yellow"/>
              </w:rPr>
              <w:t xml:space="preserve">, </w:t>
            </w:r>
            <w:r w:rsidR="00A60F4B" w:rsidRPr="008C13E2">
              <w:rPr>
                <w:rFonts w:eastAsiaTheme="minorHAnsi"/>
                <w:sz w:val="24"/>
                <w:highlight w:val="yellow"/>
                <w14:ligatures w14:val="standardContextual"/>
              </w:rPr>
              <w:t>WA LIMITED LIABILITY COMPANY</w:t>
            </w:r>
            <w:r w:rsidR="00A60F4B" w:rsidRPr="008C13E2">
              <w:rPr>
                <w:rFonts w:eastAsiaTheme="minorHAnsi"/>
                <w:b/>
                <w:bCs/>
                <w:sz w:val="24"/>
                <w:highlight w:val="yellow"/>
                <w14:ligatures w14:val="standardContextual"/>
              </w:rPr>
              <w:t>,</w:t>
            </w:r>
            <w:r w:rsidR="009012A2" w:rsidRPr="008C13E2">
              <w:rPr>
                <w:b/>
                <w:bCs/>
                <w:sz w:val="24"/>
                <w:highlight w:val="yellow"/>
              </w:rPr>
              <w:t xml:space="preserve"> AND AMERICAN FAST FREIGHT</w:t>
            </w:r>
            <w:r w:rsidR="004927CD" w:rsidRPr="008C13E2">
              <w:rPr>
                <w:b/>
                <w:sz w:val="24"/>
                <w:highlight w:val="yellow"/>
              </w:rPr>
              <w:t>,</w:t>
            </w:r>
            <w:r w:rsidR="00BC5822" w:rsidRPr="008C13E2">
              <w:rPr>
                <w:b/>
                <w:sz w:val="24"/>
                <w:highlight w:val="yellow"/>
              </w:rPr>
              <w:t xml:space="preserve"> INC.</w:t>
            </w:r>
            <w:r w:rsidR="0088234B" w:rsidRPr="008C13E2">
              <w:rPr>
                <w:b/>
                <w:sz w:val="24"/>
                <w:highlight w:val="yellow"/>
              </w:rPr>
              <w:t>,</w:t>
            </w:r>
            <w:r w:rsidR="00537C59" w:rsidRPr="008C13E2">
              <w:rPr>
                <w:sz w:val="24"/>
                <w:highlight w:val="yellow"/>
              </w:rPr>
              <w:t xml:space="preserve"> </w:t>
            </w:r>
            <w:r w:rsidR="00A60F4B" w:rsidRPr="008C13E2">
              <w:rPr>
                <w:sz w:val="24"/>
                <w:highlight w:val="yellow"/>
              </w:rPr>
              <w:t>WA PROFIT CORPORATION</w:t>
            </w:r>
            <w:r w:rsidR="00537C59" w:rsidRPr="008C13E2">
              <w:rPr>
                <w:sz w:val="24"/>
                <w:highlight w:val="yellow"/>
              </w:rPr>
              <w:t>,</w:t>
            </w:r>
            <w:bookmarkEnd w:id="0"/>
            <w:r w:rsidR="00B320CF" w:rsidRPr="008C13E2">
              <w:rPr>
                <w:b/>
                <w:bCs/>
                <w:sz w:val="24"/>
                <w:highlight w:val="yellow"/>
              </w:rPr>
              <w:t xml:space="preserve"> </w:t>
            </w:r>
            <w:r w:rsidR="009012A2" w:rsidRPr="008C13E2">
              <w:rPr>
                <w:b/>
                <w:bCs/>
                <w:sz w:val="24"/>
                <w:highlight w:val="yellow"/>
              </w:rPr>
              <w:t>AND</w:t>
            </w:r>
            <w:r w:rsidRPr="008C13E2">
              <w:rPr>
                <w:b/>
                <w:bCs/>
                <w:sz w:val="24"/>
                <w:highlight w:val="yellow"/>
              </w:rPr>
              <w:t xml:space="preserve"> </w:t>
            </w:r>
            <w:r w:rsidR="004E2860" w:rsidRPr="008C13E2">
              <w:rPr>
                <w:b/>
                <w:bCs/>
                <w:sz w:val="24"/>
                <w:highlight w:val="yellow"/>
              </w:rPr>
              <w:t xml:space="preserve">SERGEY FRANTSEVICH </w:t>
            </w:r>
            <w:r w:rsidR="004C31F7" w:rsidRPr="008C13E2">
              <w:rPr>
                <w:b/>
                <w:bCs/>
                <w:sz w:val="24"/>
                <w:highlight w:val="yellow"/>
              </w:rPr>
              <w:t xml:space="preserve">AND JANE DOE </w:t>
            </w:r>
            <w:r w:rsidR="004E2860" w:rsidRPr="008C13E2">
              <w:rPr>
                <w:b/>
                <w:bCs/>
                <w:sz w:val="24"/>
                <w:highlight w:val="yellow"/>
              </w:rPr>
              <w:t>FRANTSEVICH</w:t>
            </w:r>
            <w:bookmarkEnd w:id="1"/>
            <w:r w:rsidR="004C31F7" w:rsidRPr="008C13E2">
              <w:rPr>
                <w:b/>
                <w:sz w:val="24"/>
                <w:highlight w:val="yellow"/>
              </w:rPr>
              <w:t xml:space="preserve">, </w:t>
            </w:r>
            <w:r w:rsidR="004C31F7" w:rsidRPr="008C13E2">
              <w:rPr>
                <w:sz w:val="24"/>
                <w:highlight w:val="yellow"/>
              </w:rPr>
              <w:t>as husband and wife</w:t>
            </w:r>
            <w:r w:rsidR="004C31F7" w:rsidRPr="008C13E2">
              <w:rPr>
                <w:bCs/>
                <w:sz w:val="24"/>
                <w:highlight w:val="yellow"/>
              </w:rPr>
              <w:t>,</w:t>
            </w:r>
            <w:r w:rsidR="004C31F7" w:rsidRPr="001D4C72">
              <w:rPr>
                <w:bCs/>
                <w:sz w:val="24"/>
              </w:rPr>
              <w:t xml:space="preserve"> </w:t>
            </w:r>
          </w:p>
          <w:p w14:paraId="112742F8" w14:textId="77777777" w:rsidR="004C31F7" w:rsidRPr="001D4C72" w:rsidRDefault="004C31F7" w:rsidP="00280C75">
            <w:pPr>
              <w:widowControl w:val="0"/>
              <w:tabs>
                <w:tab w:val="left" w:pos="0"/>
                <w:tab w:val="left" w:pos="720"/>
                <w:tab w:val="left" w:pos="1440"/>
              </w:tabs>
              <w:spacing w:line="240" w:lineRule="auto"/>
              <w:rPr>
                <w:b/>
                <w:sz w:val="24"/>
              </w:rPr>
            </w:pPr>
          </w:p>
          <w:p w14:paraId="2A40D446" w14:textId="184B8101" w:rsidR="004C31F7" w:rsidRPr="001D4C72" w:rsidRDefault="004C31F7" w:rsidP="00280C75">
            <w:pPr>
              <w:tabs>
                <w:tab w:val="left" w:pos="2160"/>
              </w:tabs>
              <w:rPr>
                <w:sz w:val="24"/>
              </w:rPr>
            </w:pPr>
            <w:r w:rsidRPr="001D4C72">
              <w:rPr>
                <w:sz w:val="24"/>
              </w:rPr>
              <w:t xml:space="preserve">                                            </w:t>
            </w:r>
            <w:r w:rsidR="00537C59" w:rsidRPr="001D4C72">
              <w:rPr>
                <w:sz w:val="24"/>
              </w:rPr>
              <w:t xml:space="preserve">  </w:t>
            </w:r>
            <w:r w:rsidR="005362EC">
              <w:rPr>
                <w:sz w:val="24"/>
              </w:rPr>
              <w:t xml:space="preserve">       </w:t>
            </w:r>
            <w:r w:rsidRPr="001D4C72">
              <w:rPr>
                <w:sz w:val="24"/>
              </w:rPr>
              <w:t>Defendants.</w:t>
            </w:r>
          </w:p>
        </w:tc>
        <w:tc>
          <w:tcPr>
            <w:tcW w:w="4320" w:type="dxa"/>
            <w:tcBorders>
              <w:top w:val="nil"/>
              <w:left w:val="nil"/>
              <w:bottom w:val="single" w:sz="12" w:space="0" w:color="auto"/>
              <w:right w:val="nil"/>
            </w:tcBorders>
          </w:tcPr>
          <w:p w14:paraId="141C5367" w14:textId="77777777" w:rsidR="004C31F7" w:rsidRDefault="004C31F7" w:rsidP="00280C75">
            <w:pPr>
              <w:rPr>
                <w:sz w:val="24"/>
              </w:rPr>
            </w:pPr>
          </w:p>
          <w:p w14:paraId="4D956C3F" w14:textId="77777777" w:rsidR="00361758" w:rsidRDefault="00361758" w:rsidP="00280C75">
            <w:pPr>
              <w:rPr>
                <w:sz w:val="24"/>
              </w:rPr>
            </w:pPr>
          </w:p>
          <w:p w14:paraId="1000A29C" w14:textId="77777777" w:rsidR="00361758" w:rsidRPr="001D4C72" w:rsidRDefault="00361758" w:rsidP="00280C75">
            <w:pPr>
              <w:rPr>
                <w:sz w:val="24"/>
              </w:rPr>
            </w:pPr>
          </w:p>
          <w:p w14:paraId="1DB86552" w14:textId="68B87E97" w:rsidR="004C31F7" w:rsidRPr="001D4C72" w:rsidRDefault="004C31F7" w:rsidP="00280C75">
            <w:pPr>
              <w:pStyle w:val="SingleSpacing"/>
              <w:rPr>
                <w:sz w:val="24"/>
              </w:rPr>
            </w:pPr>
            <w:r w:rsidRPr="008C13E2">
              <w:rPr>
                <w:bCs/>
                <w:sz w:val="24"/>
                <w:highlight w:val="yellow"/>
              </w:rPr>
              <w:t xml:space="preserve">NO. </w:t>
            </w:r>
            <w:r w:rsidR="007F5829" w:rsidRPr="008C13E2">
              <w:rPr>
                <w:bCs/>
                <w:sz w:val="24"/>
                <w:highlight w:val="yellow"/>
              </w:rPr>
              <w:t>23-2-08336-9 KNT</w:t>
            </w:r>
          </w:p>
          <w:p w14:paraId="4613B888" w14:textId="77777777" w:rsidR="004C31F7" w:rsidRPr="001D4C72" w:rsidRDefault="004C31F7" w:rsidP="00280C75">
            <w:pPr>
              <w:rPr>
                <w:sz w:val="24"/>
              </w:rPr>
            </w:pPr>
          </w:p>
          <w:p w14:paraId="7D9B06A7" w14:textId="77777777" w:rsidR="004C31F7" w:rsidRPr="001D4C72" w:rsidRDefault="004C31F7" w:rsidP="00280C75">
            <w:pPr>
              <w:spacing w:line="240" w:lineRule="auto"/>
              <w:rPr>
                <w:b/>
                <w:sz w:val="24"/>
              </w:rPr>
            </w:pPr>
            <w:r w:rsidRPr="001D4C72">
              <w:rPr>
                <w:b/>
                <w:sz w:val="24"/>
              </w:rPr>
              <w:t>COMPLAINT FOR MONEY DAMAGES</w:t>
            </w:r>
          </w:p>
        </w:tc>
      </w:tr>
    </w:tbl>
    <w:p w14:paraId="2A97AEDC" w14:textId="77777777" w:rsidR="004C31F7" w:rsidRPr="001D4C72" w:rsidRDefault="004C31F7" w:rsidP="004C31F7">
      <w:pPr>
        <w:pStyle w:val="BodyText2"/>
        <w:spacing w:line="240" w:lineRule="auto"/>
        <w:rPr>
          <w:sz w:val="24"/>
        </w:rPr>
      </w:pPr>
    </w:p>
    <w:p w14:paraId="181BF183" w14:textId="0B7EB70D" w:rsidR="004C31F7" w:rsidRPr="001D4C72" w:rsidRDefault="004C31F7" w:rsidP="001D4C72">
      <w:pPr>
        <w:pStyle w:val="BodyText2"/>
        <w:ind w:firstLine="360"/>
        <w:jc w:val="both"/>
        <w:rPr>
          <w:sz w:val="24"/>
        </w:rPr>
      </w:pPr>
      <w:r w:rsidRPr="001D4C72">
        <w:rPr>
          <w:sz w:val="24"/>
        </w:rPr>
        <w:t xml:space="preserve">COMES NOW the </w:t>
      </w:r>
      <w:r w:rsidR="00537C59" w:rsidRPr="001D4C72">
        <w:rPr>
          <w:sz w:val="24"/>
        </w:rPr>
        <w:t>P</w:t>
      </w:r>
      <w:r w:rsidRPr="001D4C72">
        <w:rPr>
          <w:sz w:val="24"/>
        </w:rPr>
        <w:t xml:space="preserve">laintiff, </w:t>
      </w:r>
      <w:r w:rsidR="004E2860" w:rsidRPr="008C13E2">
        <w:rPr>
          <w:sz w:val="24"/>
          <w:highlight w:val="yellow"/>
        </w:rPr>
        <w:t>YUSUF DRAMMEH</w:t>
      </w:r>
      <w:r w:rsidRPr="001D4C72">
        <w:rPr>
          <w:sz w:val="24"/>
        </w:rPr>
        <w:t xml:space="preserve">, for a claim against </w:t>
      </w:r>
      <w:r w:rsidR="00A06684" w:rsidRPr="008C13E2">
        <w:rPr>
          <w:sz w:val="24"/>
          <w:highlight w:val="yellow"/>
        </w:rPr>
        <w:t>RAINIER TRANSPORTATION LLC</w:t>
      </w:r>
      <w:r w:rsidR="000976B1" w:rsidRPr="008C13E2">
        <w:rPr>
          <w:sz w:val="24"/>
          <w:highlight w:val="yellow"/>
        </w:rPr>
        <w:t>,</w:t>
      </w:r>
      <w:r w:rsidR="00872220" w:rsidRPr="008C13E2">
        <w:rPr>
          <w:sz w:val="24"/>
          <w:highlight w:val="yellow"/>
        </w:rPr>
        <w:t xml:space="preserve"> AMERICAN FAST </w:t>
      </w:r>
      <w:r w:rsidR="00A53326" w:rsidRPr="008C13E2">
        <w:rPr>
          <w:sz w:val="24"/>
          <w:highlight w:val="yellow"/>
        </w:rPr>
        <w:t>FREIGHT,</w:t>
      </w:r>
      <w:r w:rsidR="0088234B" w:rsidRPr="008C13E2">
        <w:rPr>
          <w:sz w:val="24"/>
          <w:highlight w:val="yellow"/>
        </w:rPr>
        <w:t xml:space="preserve"> INC.,</w:t>
      </w:r>
      <w:r w:rsidR="00A53326" w:rsidRPr="008C13E2">
        <w:rPr>
          <w:sz w:val="24"/>
          <w:highlight w:val="yellow"/>
        </w:rPr>
        <w:t xml:space="preserve"> </w:t>
      </w:r>
      <w:r w:rsidR="000976B1" w:rsidRPr="008C13E2">
        <w:rPr>
          <w:sz w:val="24"/>
          <w:highlight w:val="yellow"/>
        </w:rPr>
        <w:t>SERGEY FRANTSEVICH</w:t>
      </w:r>
      <w:r w:rsidRPr="008C13E2">
        <w:rPr>
          <w:sz w:val="24"/>
          <w:highlight w:val="yellow"/>
        </w:rPr>
        <w:t xml:space="preserve"> and JANE DOE </w:t>
      </w:r>
      <w:bookmarkStart w:id="2" w:name="_Hlk131173930"/>
      <w:r w:rsidR="000976B1" w:rsidRPr="008C13E2">
        <w:rPr>
          <w:sz w:val="24"/>
          <w:highlight w:val="yellow"/>
        </w:rPr>
        <w:t>FRANTSEVICH</w:t>
      </w:r>
      <w:r w:rsidR="000976B1" w:rsidRPr="001D4C72">
        <w:rPr>
          <w:sz w:val="24"/>
        </w:rPr>
        <w:t xml:space="preserve"> </w:t>
      </w:r>
      <w:bookmarkEnd w:id="2"/>
      <w:r w:rsidRPr="001D4C72">
        <w:rPr>
          <w:sz w:val="24"/>
        </w:rPr>
        <w:t xml:space="preserve">alleging as follows: </w:t>
      </w:r>
    </w:p>
    <w:p w14:paraId="030CDBED" w14:textId="77777777" w:rsidR="004C31F7" w:rsidRPr="001D4C72" w:rsidRDefault="004C31F7" w:rsidP="00AF412E">
      <w:pPr>
        <w:widowControl w:val="0"/>
        <w:numPr>
          <w:ilvl w:val="0"/>
          <w:numId w:val="1"/>
        </w:numPr>
        <w:spacing w:line="480" w:lineRule="auto"/>
        <w:jc w:val="center"/>
        <w:rPr>
          <w:b/>
          <w:sz w:val="24"/>
        </w:rPr>
      </w:pPr>
      <w:r w:rsidRPr="001D4C72">
        <w:rPr>
          <w:b/>
          <w:sz w:val="24"/>
        </w:rPr>
        <w:t>JURISDICTION</w:t>
      </w:r>
    </w:p>
    <w:p w14:paraId="1F5DC274" w14:textId="0033462A" w:rsidR="004C31F7" w:rsidRPr="001D4C72" w:rsidRDefault="004C31F7" w:rsidP="004C31F7">
      <w:pPr>
        <w:widowControl w:val="0"/>
        <w:numPr>
          <w:ilvl w:val="1"/>
          <w:numId w:val="2"/>
        </w:numPr>
        <w:tabs>
          <w:tab w:val="left" w:pos="0"/>
          <w:tab w:val="left" w:pos="720"/>
          <w:tab w:val="left" w:pos="1440"/>
        </w:tabs>
        <w:spacing w:line="480" w:lineRule="auto"/>
        <w:rPr>
          <w:b/>
          <w:sz w:val="24"/>
        </w:rPr>
      </w:pPr>
      <w:r w:rsidRPr="001D4C72">
        <w:rPr>
          <w:sz w:val="24"/>
        </w:rPr>
        <w:t xml:space="preserve">The Court has jurisdiction and venue over the parties and over the subject matter of this action. The tortious act occurred in </w:t>
      </w:r>
      <w:r w:rsidR="000976B1" w:rsidRPr="008C13E2">
        <w:rPr>
          <w:sz w:val="24"/>
          <w:highlight w:val="yellow"/>
        </w:rPr>
        <w:t>Kent</w:t>
      </w:r>
      <w:r w:rsidRPr="008C13E2">
        <w:rPr>
          <w:sz w:val="24"/>
          <w:highlight w:val="yellow"/>
        </w:rPr>
        <w:t>, King County.</w:t>
      </w:r>
      <w:r w:rsidRPr="001D4C72">
        <w:rPr>
          <w:sz w:val="24"/>
        </w:rPr>
        <w:t xml:space="preserve"> </w:t>
      </w:r>
    </w:p>
    <w:p w14:paraId="135B31B2" w14:textId="77777777" w:rsidR="004C31F7" w:rsidRPr="001D4C72" w:rsidRDefault="004C31F7" w:rsidP="00CC31F8">
      <w:pPr>
        <w:widowControl w:val="0"/>
        <w:tabs>
          <w:tab w:val="left" w:pos="0"/>
          <w:tab w:val="left" w:pos="720"/>
          <w:tab w:val="left" w:pos="1440"/>
        </w:tabs>
        <w:spacing w:line="480" w:lineRule="auto"/>
        <w:rPr>
          <w:b/>
          <w:sz w:val="24"/>
        </w:rPr>
      </w:pPr>
    </w:p>
    <w:p w14:paraId="2C8E28B8" w14:textId="77777777" w:rsidR="004C31F7" w:rsidRPr="001D4C72" w:rsidRDefault="004C31F7" w:rsidP="004C31F7">
      <w:pPr>
        <w:widowControl w:val="0"/>
        <w:numPr>
          <w:ilvl w:val="0"/>
          <w:numId w:val="1"/>
        </w:numPr>
        <w:spacing w:line="480" w:lineRule="auto"/>
        <w:jc w:val="center"/>
        <w:rPr>
          <w:b/>
          <w:sz w:val="24"/>
        </w:rPr>
      </w:pPr>
      <w:r w:rsidRPr="001D4C72">
        <w:rPr>
          <w:b/>
          <w:sz w:val="24"/>
        </w:rPr>
        <w:t>PARTIES</w:t>
      </w:r>
    </w:p>
    <w:p w14:paraId="3AE3E596" w14:textId="77777777" w:rsidR="00AF412E" w:rsidRPr="008C13E2" w:rsidRDefault="004C31F7" w:rsidP="00AF412E">
      <w:pPr>
        <w:pStyle w:val="ListParagraph"/>
        <w:widowControl w:val="0"/>
        <w:numPr>
          <w:ilvl w:val="1"/>
          <w:numId w:val="3"/>
        </w:numPr>
        <w:spacing w:line="480" w:lineRule="auto"/>
        <w:rPr>
          <w:sz w:val="24"/>
          <w:highlight w:val="yellow"/>
        </w:rPr>
      </w:pPr>
      <w:r w:rsidRPr="001D4C72">
        <w:rPr>
          <w:sz w:val="24"/>
        </w:rPr>
        <w:t xml:space="preserve">Plaintiff </w:t>
      </w:r>
      <w:r w:rsidR="000976B1" w:rsidRPr="008C13E2">
        <w:rPr>
          <w:sz w:val="24"/>
          <w:highlight w:val="yellow"/>
        </w:rPr>
        <w:t xml:space="preserve">Yusuf </w:t>
      </w:r>
      <w:proofErr w:type="spellStart"/>
      <w:r w:rsidR="000976B1" w:rsidRPr="008C13E2">
        <w:rPr>
          <w:sz w:val="24"/>
          <w:highlight w:val="yellow"/>
        </w:rPr>
        <w:t>D</w:t>
      </w:r>
      <w:r w:rsidR="009D6E5C" w:rsidRPr="008C13E2">
        <w:rPr>
          <w:sz w:val="24"/>
          <w:highlight w:val="yellow"/>
        </w:rPr>
        <w:t>rammeh</w:t>
      </w:r>
      <w:proofErr w:type="spellEnd"/>
      <w:r w:rsidRPr="001D4C72">
        <w:rPr>
          <w:sz w:val="24"/>
        </w:rPr>
        <w:t xml:space="preserve"> resides in </w:t>
      </w:r>
      <w:r w:rsidR="009D6E5C" w:rsidRPr="008C13E2">
        <w:rPr>
          <w:bCs/>
          <w:color w:val="000000"/>
          <w:sz w:val="24"/>
          <w:highlight w:val="yellow"/>
        </w:rPr>
        <w:t>King</w:t>
      </w:r>
      <w:r w:rsidRPr="008C13E2">
        <w:rPr>
          <w:bCs/>
          <w:color w:val="000000"/>
          <w:sz w:val="24"/>
          <w:highlight w:val="yellow"/>
        </w:rPr>
        <w:t xml:space="preserve"> County</w:t>
      </w:r>
      <w:r w:rsidRPr="008C13E2">
        <w:rPr>
          <w:sz w:val="24"/>
          <w:highlight w:val="yellow"/>
        </w:rPr>
        <w:t>, Washington.</w:t>
      </w:r>
    </w:p>
    <w:p w14:paraId="047C7291" w14:textId="14DBAEDC" w:rsidR="00A60F4B" w:rsidRPr="00FC6287" w:rsidRDefault="004C31F7" w:rsidP="001D4C72">
      <w:pPr>
        <w:pStyle w:val="ListParagraph"/>
        <w:widowControl w:val="0"/>
        <w:numPr>
          <w:ilvl w:val="1"/>
          <w:numId w:val="3"/>
        </w:numPr>
        <w:spacing w:line="480" w:lineRule="auto"/>
        <w:jc w:val="both"/>
        <w:rPr>
          <w:b/>
          <w:bCs/>
          <w:sz w:val="24"/>
          <w:highlight w:val="yellow"/>
        </w:rPr>
      </w:pPr>
      <w:r w:rsidRPr="001D4C72">
        <w:rPr>
          <w:bCs/>
          <w:color w:val="000000"/>
          <w:sz w:val="24"/>
        </w:rPr>
        <w:t xml:space="preserve">Upon information and belief, Defendant </w:t>
      </w:r>
      <w:r w:rsidR="00EB6E06" w:rsidRPr="008C13E2">
        <w:rPr>
          <w:sz w:val="24"/>
          <w:highlight w:val="yellow"/>
        </w:rPr>
        <w:t xml:space="preserve">AMERICAN </w:t>
      </w:r>
      <w:r w:rsidR="00B063F5" w:rsidRPr="008C13E2">
        <w:rPr>
          <w:sz w:val="24"/>
          <w:highlight w:val="yellow"/>
        </w:rPr>
        <w:t>FAST FREIGHT</w:t>
      </w:r>
      <w:r w:rsidRPr="008C13E2">
        <w:rPr>
          <w:sz w:val="24"/>
          <w:highlight w:val="yellow"/>
        </w:rPr>
        <w:t>,</w:t>
      </w:r>
      <w:r w:rsidR="00B063F5" w:rsidRPr="008C13E2">
        <w:rPr>
          <w:sz w:val="24"/>
          <w:highlight w:val="yellow"/>
        </w:rPr>
        <w:t xml:space="preserve"> </w:t>
      </w:r>
      <w:r w:rsidRPr="008C13E2">
        <w:rPr>
          <w:sz w:val="24"/>
          <w:highlight w:val="yellow"/>
        </w:rPr>
        <w:t>INC.,</w:t>
      </w:r>
      <w:r w:rsidRPr="008C13E2">
        <w:rPr>
          <w:bCs/>
          <w:color w:val="000000"/>
          <w:sz w:val="24"/>
          <w:highlight w:val="yellow"/>
        </w:rPr>
        <w:t xml:space="preserve"> a Washington Corporation</w:t>
      </w:r>
      <w:r w:rsidRPr="001D4C72">
        <w:rPr>
          <w:bCs/>
          <w:color w:val="000000"/>
          <w:sz w:val="24"/>
        </w:rPr>
        <w:t xml:space="preserve">, and </w:t>
      </w:r>
      <w:r w:rsidRPr="001D4C72">
        <w:rPr>
          <w:color w:val="000000" w:themeColor="text1"/>
          <w:sz w:val="24"/>
        </w:rPr>
        <w:t xml:space="preserve">is registered to do business in </w:t>
      </w:r>
      <w:r w:rsidRPr="008C13E2">
        <w:rPr>
          <w:color w:val="000000" w:themeColor="text1"/>
          <w:sz w:val="24"/>
          <w:highlight w:val="yellow"/>
        </w:rPr>
        <w:t>Washington</w:t>
      </w:r>
      <w:r w:rsidRPr="001D4C72">
        <w:rPr>
          <w:color w:val="000000" w:themeColor="text1"/>
          <w:sz w:val="24"/>
        </w:rPr>
        <w:t xml:space="preserve"> on the date at issue. Defendant </w:t>
      </w:r>
      <w:r w:rsidR="00027155" w:rsidRPr="008C13E2">
        <w:rPr>
          <w:color w:val="000000" w:themeColor="text1"/>
          <w:sz w:val="24"/>
          <w:highlight w:val="yellow"/>
        </w:rPr>
        <w:t>American Fast Freight</w:t>
      </w:r>
      <w:r w:rsidRPr="008C13E2">
        <w:rPr>
          <w:color w:val="000000" w:themeColor="text1"/>
          <w:sz w:val="24"/>
          <w:highlight w:val="yellow"/>
        </w:rPr>
        <w:t>, Inc</w:t>
      </w:r>
      <w:r w:rsidRPr="001D4C72">
        <w:rPr>
          <w:color w:val="000000" w:themeColor="text1"/>
          <w:sz w:val="24"/>
        </w:rPr>
        <w:t xml:space="preserve">. can be served, according to the </w:t>
      </w:r>
      <w:r w:rsidRPr="00FC6287">
        <w:rPr>
          <w:color w:val="000000" w:themeColor="text1"/>
          <w:sz w:val="24"/>
          <w:highlight w:val="yellow"/>
        </w:rPr>
        <w:t>Washington</w:t>
      </w:r>
      <w:r w:rsidRPr="001D4C72">
        <w:rPr>
          <w:color w:val="000000" w:themeColor="text1"/>
          <w:sz w:val="24"/>
        </w:rPr>
        <w:t xml:space="preserve"> </w:t>
      </w:r>
      <w:r w:rsidRPr="00FC6287">
        <w:rPr>
          <w:color w:val="000000" w:themeColor="text1"/>
          <w:sz w:val="24"/>
          <w:highlight w:val="yellow"/>
        </w:rPr>
        <w:t>Secretary of State</w:t>
      </w:r>
      <w:r w:rsidRPr="001D4C72">
        <w:rPr>
          <w:color w:val="000000" w:themeColor="text1"/>
          <w:sz w:val="24"/>
        </w:rPr>
        <w:t xml:space="preserve">, with a copy of the Complaint and Summons through its registered agent: </w:t>
      </w:r>
      <w:r w:rsidR="00A60F4B" w:rsidRPr="00FC6287">
        <w:rPr>
          <w:color w:val="373737"/>
          <w:sz w:val="24"/>
          <w:highlight w:val="yellow"/>
          <w:shd w:val="clear" w:color="auto" w:fill="FFFFFF"/>
        </w:rPr>
        <w:t xml:space="preserve">CORPORATION SERVICE COMPANY, </w:t>
      </w:r>
      <w:r w:rsidR="00A60F4B" w:rsidRPr="00FC6287">
        <w:rPr>
          <w:rStyle w:val="Strong"/>
          <w:b w:val="0"/>
          <w:bCs w:val="0"/>
          <w:color w:val="373737"/>
          <w:sz w:val="24"/>
          <w:highlight w:val="yellow"/>
          <w:shd w:val="clear" w:color="auto" w:fill="FFFFFF"/>
        </w:rPr>
        <w:t>300 DESCHUTES WAY SW STE 208 MC-CSC1, TUMWATER, WA, 98501, UNITED STATES.</w:t>
      </w:r>
    </w:p>
    <w:p w14:paraId="4955A4E9" w14:textId="5B557BF8" w:rsidR="00A60F4B" w:rsidRPr="004B328B" w:rsidRDefault="001450F3" w:rsidP="001D4C72">
      <w:pPr>
        <w:pStyle w:val="ListParagraph"/>
        <w:widowControl w:val="0"/>
        <w:numPr>
          <w:ilvl w:val="1"/>
          <w:numId w:val="3"/>
        </w:numPr>
        <w:spacing w:line="480" w:lineRule="auto"/>
        <w:jc w:val="both"/>
        <w:rPr>
          <w:sz w:val="24"/>
          <w:highlight w:val="yellow"/>
        </w:rPr>
      </w:pPr>
      <w:r w:rsidRPr="004B328B">
        <w:rPr>
          <w:sz w:val="24"/>
          <w:highlight w:val="yellow"/>
        </w:rPr>
        <w:t>AMERICAN FAST FREIGHT</w:t>
      </w:r>
      <w:r w:rsidR="004C31F7" w:rsidRPr="004B328B">
        <w:rPr>
          <w:sz w:val="24"/>
          <w:highlight w:val="yellow"/>
        </w:rPr>
        <w:t>, INC</w:t>
      </w:r>
      <w:r w:rsidR="004C31F7" w:rsidRPr="001D4C72">
        <w:rPr>
          <w:sz w:val="24"/>
        </w:rPr>
        <w:t>.</w:t>
      </w:r>
      <w:r w:rsidR="004C31F7" w:rsidRPr="001D4C72">
        <w:rPr>
          <w:color w:val="000000" w:themeColor="text1"/>
          <w:sz w:val="24"/>
        </w:rPr>
        <w:t xml:space="preserve"> is registered with the U.S. Department of Transportation under </w:t>
      </w:r>
      <w:r w:rsidR="004C31F7" w:rsidRPr="003978F6">
        <w:rPr>
          <w:sz w:val="24"/>
        </w:rPr>
        <w:t xml:space="preserve">DOT number </w:t>
      </w:r>
      <w:r w:rsidR="00A60F4B" w:rsidRPr="004B328B">
        <w:rPr>
          <w:sz w:val="24"/>
          <w:highlight w:val="yellow"/>
        </w:rPr>
        <w:t>2226152</w:t>
      </w:r>
      <w:r w:rsidR="004C31F7" w:rsidRPr="004B328B">
        <w:rPr>
          <w:sz w:val="24"/>
          <w:highlight w:val="yellow"/>
        </w:rPr>
        <w:t>.</w:t>
      </w:r>
      <w:r w:rsidR="00CC520A" w:rsidRPr="004B328B">
        <w:rPr>
          <w:sz w:val="24"/>
          <w:highlight w:val="yellow"/>
        </w:rPr>
        <w:t xml:space="preserve"> </w:t>
      </w:r>
    </w:p>
    <w:p w14:paraId="7E8D33C1" w14:textId="2939347A" w:rsidR="004A2CF5" w:rsidRPr="001D4C72" w:rsidRDefault="004A2CF5" w:rsidP="001D4C72">
      <w:pPr>
        <w:pStyle w:val="ListParagraph"/>
        <w:widowControl w:val="0"/>
        <w:numPr>
          <w:ilvl w:val="1"/>
          <w:numId w:val="3"/>
        </w:numPr>
        <w:spacing w:line="480" w:lineRule="auto"/>
        <w:jc w:val="both"/>
        <w:rPr>
          <w:sz w:val="24"/>
        </w:rPr>
      </w:pPr>
      <w:r w:rsidRPr="001D4C72">
        <w:rPr>
          <w:bCs/>
          <w:color w:val="000000"/>
          <w:sz w:val="24"/>
        </w:rPr>
        <w:t xml:space="preserve">Upon information and belief, Defendant </w:t>
      </w:r>
      <w:r w:rsidRPr="00BA4BBF">
        <w:rPr>
          <w:sz w:val="24"/>
          <w:highlight w:val="yellow"/>
        </w:rPr>
        <w:t>RAINIER TRANSPORTATION LLC</w:t>
      </w:r>
      <w:r w:rsidRPr="00BA4BBF">
        <w:rPr>
          <w:bCs/>
          <w:color w:val="000000"/>
          <w:sz w:val="24"/>
          <w:highlight w:val="yellow"/>
        </w:rPr>
        <w:t xml:space="preserve">, </w:t>
      </w:r>
      <w:r w:rsidRPr="00BA4BBF">
        <w:rPr>
          <w:rFonts w:eastAsiaTheme="minorHAnsi"/>
          <w:sz w:val="24"/>
          <w:highlight w:val="yellow"/>
          <w14:ligatures w14:val="standardContextual"/>
        </w:rPr>
        <w:t>WA LIMITED LIABILITY COMPANY</w:t>
      </w:r>
      <w:r w:rsidRPr="00BA4BBF">
        <w:rPr>
          <w:bCs/>
          <w:color w:val="000000"/>
          <w:sz w:val="24"/>
          <w:highlight w:val="yellow"/>
        </w:rPr>
        <w:t xml:space="preserve">, </w:t>
      </w:r>
      <w:r w:rsidR="003461FA" w:rsidRPr="00BA4BBF">
        <w:rPr>
          <w:bCs/>
          <w:color w:val="000000"/>
          <w:sz w:val="24"/>
          <w:highlight w:val="yellow"/>
        </w:rPr>
        <w:t>is a motor carrier</w:t>
      </w:r>
      <w:r w:rsidR="003461FA" w:rsidRPr="001D4C72">
        <w:rPr>
          <w:bCs/>
          <w:color w:val="000000"/>
          <w:sz w:val="24"/>
        </w:rPr>
        <w:t xml:space="preserve">, </w:t>
      </w:r>
      <w:r w:rsidRPr="001D4C72">
        <w:rPr>
          <w:bCs/>
          <w:color w:val="000000"/>
          <w:sz w:val="24"/>
        </w:rPr>
        <w:t xml:space="preserve">and </w:t>
      </w:r>
      <w:r w:rsidR="003461FA" w:rsidRPr="001D4C72">
        <w:rPr>
          <w:bCs/>
          <w:color w:val="000000"/>
          <w:sz w:val="24"/>
        </w:rPr>
        <w:t xml:space="preserve">it </w:t>
      </w:r>
      <w:r w:rsidRPr="001D4C72">
        <w:rPr>
          <w:color w:val="000000" w:themeColor="text1"/>
          <w:sz w:val="24"/>
        </w:rPr>
        <w:t xml:space="preserve">is registered to do business in </w:t>
      </w:r>
      <w:r w:rsidRPr="00BA4BBF">
        <w:rPr>
          <w:color w:val="000000" w:themeColor="text1"/>
          <w:sz w:val="24"/>
          <w:highlight w:val="yellow"/>
        </w:rPr>
        <w:t>Washington</w:t>
      </w:r>
      <w:r w:rsidRPr="001D4C72">
        <w:rPr>
          <w:color w:val="000000" w:themeColor="text1"/>
          <w:sz w:val="24"/>
        </w:rPr>
        <w:t xml:space="preserve"> on the date at issue. Defendant</w:t>
      </w:r>
      <w:r w:rsidR="00516E6B" w:rsidRPr="001D4C72">
        <w:rPr>
          <w:color w:val="000000" w:themeColor="text1"/>
          <w:sz w:val="24"/>
        </w:rPr>
        <w:t xml:space="preserve"> </w:t>
      </w:r>
      <w:r w:rsidR="00516E6B" w:rsidRPr="00BA4BBF">
        <w:rPr>
          <w:color w:val="000000" w:themeColor="text1"/>
          <w:sz w:val="24"/>
          <w:highlight w:val="yellow"/>
        </w:rPr>
        <w:t xml:space="preserve">Rainier Transportation </w:t>
      </w:r>
      <w:r w:rsidR="00BA4BBF" w:rsidRPr="00BA4BBF">
        <w:rPr>
          <w:color w:val="000000" w:themeColor="text1"/>
          <w:sz w:val="24"/>
          <w:highlight w:val="yellow"/>
        </w:rPr>
        <w:t>L.L.C</w:t>
      </w:r>
      <w:r w:rsidR="00BA4BBF">
        <w:rPr>
          <w:color w:val="000000" w:themeColor="text1"/>
          <w:sz w:val="24"/>
        </w:rPr>
        <w:t>.</w:t>
      </w:r>
      <w:r w:rsidRPr="001D4C72">
        <w:rPr>
          <w:color w:val="000000" w:themeColor="text1"/>
          <w:sz w:val="24"/>
        </w:rPr>
        <w:t xml:space="preserve"> can be served, according to the </w:t>
      </w:r>
      <w:r w:rsidRPr="003978F6">
        <w:rPr>
          <w:color w:val="000000" w:themeColor="text1"/>
          <w:sz w:val="24"/>
          <w:highlight w:val="yellow"/>
        </w:rPr>
        <w:t>Washington</w:t>
      </w:r>
      <w:r w:rsidRPr="001D4C72">
        <w:rPr>
          <w:color w:val="000000" w:themeColor="text1"/>
          <w:sz w:val="24"/>
        </w:rPr>
        <w:t xml:space="preserve"> Secretary of State, with a copy of the </w:t>
      </w:r>
      <w:r w:rsidRPr="003978F6">
        <w:rPr>
          <w:color w:val="000000" w:themeColor="text1"/>
          <w:sz w:val="24"/>
          <w:highlight w:val="yellow"/>
        </w:rPr>
        <w:t>Complaint and Summons</w:t>
      </w:r>
      <w:r w:rsidRPr="001D4C72">
        <w:rPr>
          <w:color w:val="000000" w:themeColor="text1"/>
          <w:sz w:val="24"/>
        </w:rPr>
        <w:t xml:space="preserve"> through its registered agent: </w:t>
      </w:r>
      <w:r w:rsidR="0094639A" w:rsidRPr="003978F6">
        <w:rPr>
          <w:rFonts w:eastAsiaTheme="minorHAnsi"/>
          <w:sz w:val="24"/>
          <w:highlight w:val="yellow"/>
          <w14:ligatures w14:val="standardContextual"/>
        </w:rPr>
        <w:t>NW TRUCKING SERVICES, 19201 108TH AVE SE STE 102, RENTON, WA, 98055-7379, UNITED STATES</w:t>
      </w:r>
      <w:r w:rsidR="0094639A" w:rsidRPr="001D4C72">
        <w:rPr>
          <w:rFonts w:eastAsiaTheme="minorHAnsi"/>
          <w:sz w:val="24"/>
          <w14:ligatures w14:val="standardContextual"/>
        </w:rPr>
        <w:t xml:space="preserve">. </w:t>
      </w:r>
    </w:p>
    <w:p w14:paraId="146CF9C0" w14:textId="05A0E4D9" w:rsidR="0094639A" w:rsidRPr="001D4C72" w:rsidRDefault="00A06684" w:rsidP="001D4C72">
      <w:pPr>
        <w:pStyle w:val="ListParagraph"/>
        <w:widowControl w:val="0"/>
        <w:numPr>
          <w:ilvl w:val="1"/>
          <w:numId w:val="3"/>
        </w:numPr>
        <w:spacing w:line="480" w:lineRule="auto"/>
        <w:jc w:val="both"/>
        <w:rPr>
          <w:sz w:val="24"/>
        </w:rPr>
      </w:pPr>
      <w:proofErr w:type="gramStart"/>
      <w:r w:rsidRPr="003978F6">
        <w:rPr>
          <w:sz w:val="24"/>
          <w:highlight w:val="yellow"/>
        </w:rPr>
        <w:t>RAINIER TRANSPORTATION LLC</w:t>
      </w:r>
      <w:r w:rsidR="00CC520A" w:rsidRPr="001D4C72">
        <w:rPr>
          <w:sz w:val="24"/>
        </w:rPr>
        <w:t>,</w:t>
      </w:r>
      <w:proofErr w:type="gramEnd"/>
      <w:r w:rsidR="00CC520A" w:rsidRPr="001D4C72">
        <w:rPr>
          <w:color w:val="000000" w:themeColor="text1"/>
          <w:sz w:val="24"/>
        </w:rPr>
        <w:t xml:space="preserve"> is registered with the U.S. Department of Transportation under </w:t>
      </w:r>
      <w:r w:rsidR="00CC520A" w:rsidRPr="001D4C72">
        <w:rPr>
          <w:sz w:val="24"/>
        </w:rPr>
        <w:t xml:space="preserve">DOT number </w:t>
      </w:r>
      <w:r w:rsidR="00CC520A" w:rsidRPr="003978F6">
        <w:rPr>
          <w:sz w:val="24"/>
          <w:highlight w:val="yellow"/>
        </w:rPr>
        <w:t>2816</w:t>
      </w:r>
      <w:r w:rsidR="0094639A" w:rsidRPr="003978F6">
        <w:rPr>
          <w:sz w:val="24"/>
          <w:highlight w:val="yellow"/>
        </w:rPr>
        <w:t>005</w:t>
      </w:r>
      <w:r w:rsidR="0094639A" w:rsidRPr="001D4C72">
        <w:rPr>
          <w:sz w:val="24"/>
        </w:rPr>
        <w:t xml:space="preserve">. </w:t>
      </w:r>
    </w:p>
    <w:p w14:paraId="7243BF63" w14:textId="77777777" w:rsidR="00404334" w:rsidRPr="001D4C72" w:rsidRDefault="004C31F7" w:rsidP="00404334">
      <w:pPr>
        <w:pStyle w:val="ListParagraph"/>
        <w:widowControl w:val="0"/>
        <w:numPr>
          <w:ilvl w:val="1"/>
          <w:numId w:val="3"/>
        </w:numPr>
        <w:spacing w:line="480" w:lineRule="auto"/>
        <w:rPr>
          <w:sz w:val="24"/>
        </w:rPr>
      </w:pPr>
      <w:r w:rsidRPr="001D4C72">
        <w:rPr>
          <w:sz w:val="24"/>
        </w:rPr>
        <w:t>Upon information and belief, Defendants</w:t>
      </w:r>
      <w:r w:rsidR="0094639A" w:rsidRPr="001D4C72">
        <w:rPr>
          <w:sz w:val="24"/>
        </w:rPr>
        <w:t xml:space="preserve"> </w:t>
      </w:r>
      <w:r w:rsidR="0017044F" w:rsidRPr="003978F6">
        <w:rPr>
          <w:sz w:val="24"/>
          <w:highlight w:val="yellow"/>
        </w:rPr>
        <w:t>SERGEY</w:t>
      </w:r>
      <w:r w:rsidRPr="003978F6">
        <w:rPr>
          <w:sz w:val="24"/>
          <w:highlight w:val="yellow"/>
        </w:rPr>
        <w:t xml:space="preserve"> </w:t>
      </w:r>
      <w:r w:rsidR="0017044F" w:rsidRPr="003978F6">
        <w:rPr>
          <w:sz w:val="24"/>
          <w:highlight w:val="yellow"/>
        </w:rPr>
        <w:t xml:space="preserve">FRANTSEVICH </w:t>
      </w:r>
      <w:r w:rsidRPr="003978F6">
        <w:rPr>
          <w:sz w:val="24"/>
          <w:highlight w:val="yellow"/>
        </w:rPr>
        <w:t xml:space="preserve">and JANE DOE </w:t>
      </w:r>
      <w:r w:rsidR="0017044F" w:rsidRPr="003978F6">
        <w:rPr>
          <w:sz w:val="24"/>
          <w:highlight w:val="yellow"/>
        </w:rPr>
        <w:t>FRANTSEVICH</w:t>
      </w:r>
      <w:r w:rsidR="0017044F" w:rsidRPr="001D4C72">
        <w:rPr>
          <w:sz w:val="24"/>
        </w:rPr>
        <w:t xml:space="preserve"> </w:t>
      </w:r>
      <w:r w:rsidRPr="001D4C72">
        <w:rPr>
          <w:sz w:val="24"/>
        </w:rPr>
        <w:t>are</w:t>
      </w:r>
      <w:r w:rsidRPr="001D4C72">
        <w:rPr>
          <w:bCs/>
          <w:color w:val="000000"/>
          <w:sz w:val="24"/>
        </w:rPr>
        <w:t xml:space="preserve"> individuals </w:t>
      </w:r>
      <w:proofErr w:type="gramStart"/>
      <w:r w:rsidRPr="001D4C72">
        <w:rPr>
          <w:bCs/>
          <w:color w:val="000000"/>
          <w:sz w:val="24"/>
        </w:rPr>
        <w:t>residing at all times</w:t>
      </w:r>
      <w:proofErr w:type="gramEnd"/>
      <w:r w:rsidRPr="001D4C72">
        <w:rPr>
          <w:bCs/>
          <w:color w:val="000000"/>
          <w:sz w:val="24"/>
        </w:rPr>
        <w:t xml:space="preserve"> material hereto in </w:t>
      </w:r>
      <w:r w:rsidR="00A779F6" w:rsidRPr="003978F6">
        <w:rPr>
          <w:bCs/>
          <w:color w:val="000000"/>
          <w:sz w:val="24"/>
          <w:highlight w:val="yellow"/>
        </w:rPr>
        <w:t>Pierce</w:t>
      </w:r>
      <w:r w:rsidR="00A779F6" w:rsidRPr="001D4C72">
        <w:rPr>
          <w:bCs/>
          <w:color w:val="000000"/>
          <w:sz w:val="24"/>
        </w:rPr>
        <w:t xml:space="preserve"> County</w:t>
      </w:r>
      <w:r w:rsidR="0094639A" w:rsidRPr="001D4C72">
        <w:rPr>
          <w:bCs/>
          <w:color w:val="000000"/>
          <w:sz w:val="24"/>
        </w:rPr>
        <w:t>.</w:t>
      </w:r>
    </w:p>
    <w:p w14:paraId="5CEFC535" w14:textId="6C561B10" w:rsidR="00404334" w:rsidRPr="001D4C72" w:rsidRDefault="00404334" w:rsidP="001D4C72">
      <w:pPr>
        <w:pStyle w:val="ListParagraph"/>
        <w:widowControl w:val="0"/>
        <w:numPr>
          <w:ilvl w:val="1"/>
          <w:numId w:val="3"/>
        </w:numPr>
        <w:spacing w:line="480" w:lineRule="auto"/>
        <w:jc w:val="both"/>
        <w:rPr>
          <w:sz w:val="24"/>
        </w:rPr>
      </w:pPr>
      <w:r w:rsidRPr="001D4C72">
        <w:rPr>
          <w:rFonts w:eastAsiaTheme="minorHAnsi"/>
          <w:color w:val="000000"/>
          <w:sz w:val="24"/>
          <w14:ligatures w14:val="standardContextual"/>
        </w:rPr>
        <w:t xml:space="preserve">Defendants </w:t>
      </w:r>
      <w:r w:rsidRPr="003978F6">
        <w:rPr>
          <w:sz w:val="24"/>
          <w:highlight w:val="yellow"/>
        </w:rPr>
        <w:t>SERGEY FRANTSEVICH and RAINIER TRANSPORTATION LLC</w:t>
      </w:r>
      <w:r w:rsidRPr="001D4C72">
        <w:rPr>
          <w:sz w:val="24"/>
        </w:rPr>
        <w:t xml:space="preserve"> </w:t>
      </w:r>
      <w:r w:rsidRPr="001D4C72">
        <w:rPr>
          <w:rFonts w:eastAsiaTheme="minorHAnsi"/>
          <w:color w:val="000000"/>
          <w:sz w:val="24"/>
          <w14:ligatures w14:val="standardContextual"/>
        </w:rPr>
        <w:t xml:space="preserve">entered an arrangement with </w:t>
      </w:r>
      <w:r w:rsidR="003112CF" w:rsidRPr="001D4C72">
        <w:rPr>
          <w:rFonts w:eastAsiaTheme="minorHAnsi"/>
          <w:color w:val="000000"/>
          <w:sz w:val="24"/>
          <w14:ligatures w14:val="standardContextual"/>
        </w:rPr>
        <w:t xml:space="preserve">Defendant </w:t>
      </w:r>
      <w:r w:rsidR="003112CF" w:rsidRPr="003978F6">
        <w:rPr>
          <w:sz w:val="24"/>
          <w:highlight w:val="yellow"/>
        </w:rPr>
        <w:t>AMERICAN FAST FREIGHT, INC</w:t>
      </w:r>
      <w:r w:rsidR="003112CF" w:rsidRPr="001D4C72">
        <w:rPr>
          <w:sz w:val="24"/>
        </w:rPr>
        <w:t>.</w:t>
      </w:r>
      <w:r w:rsidR="001D4C72">
        <w:rPr>
          <w:sz w:val="24"/>
        </w:rPr>
        <w:t xml:space="preserve"> </w:t>
      </w:r>
      <w:r w:rsidRPr="001D4C72">
        <w:rPr>
          <w:rFonts w:eastAsiaTheme="minorHAnsi"/>
          <w:color w:val="000000"/>
          <w:sz w:val="24"/>
          <w14:ligatures w14:val="standardContextual"/>
        </w:rPr>
        <w:t xml:space="preserve">to transport cargo in </w:t>
      </w:r>
      <w:r w:rsidRPr="001D4C72">
        <w:rPr>
          <w:rFonts w:eastAsiaTheme="minorHAnsi"/>
          <w:color w:val="000000"/>
          <w:sz w:val="24"/>
          <w14:ligatures w14:val="standardContextual"/>
        </w:rPr>
        <w:lastRenderedPageBreak/>
        <w:t xml:space="preserve">interstate commerce in the State of </w:t>
      </w:r>
      <w:r w:rsidR="003112CF" w:rsidRPr="003978F6">
        <w:rPr>
          <w:rFonts w:eastAsiaTheme="minorHAnsi"/>
          <w:color w:val="000000"/>
          <w:sz w:val="24"/>
          <w:highlight w:val="yellow"/>
          <w14:ligatures w14:val="standardContextual"/>
        </w:rPr>
        <w:t>Washington</w:t>
      </w:r>
      <w:r w:rsidRPr="001D4C72">
        <w:rPr>
          <w:rFonts w:eastAsiaTheme="minorHAnsi"/>
          <w:color w:val="000000"/>
          <w:sz w:val="24"/>
          <w14:ligatures w14:val="standardContextual"/>
        </w:rPr>
        <w:t xml:space="preserve">, was trained, </w:t>
      </w:r>
      <w:proofErr w:type="gramStart"/>
      <w:r w:rsidRPr="001D4C72">
        <w:rPr>
          <w:rFonts w:eastAsiaTheme="minorHAnsi"/>
          <w:color w:val="000000"/>
          <w:sz w:val="24"/>
          <w14:ligatures w14:val="standardContextual"/>
        </w:rPr>
        <w:t>supervised</w:t>
      </w:r>
      <w:proofErr w:type="gramEnd"/>
      <w:r w:rsidRPr="001D4C72">
        <w:rPr>
          <w:rFonts w:eastAsiaTheme="minorHAnsi"/>
          <w:color w:val="000000"/>
          <w:sz w:val="24"/>
          <w14:ligatures w14:val="standardContextual"/>
        </w:rPr>
        <w:t xml:space="preserve"> and monitored on interstate routes and was directly involved in the crash in the State of </w:t>
      </w:r>
      <w:r w:rsidR="003112CF" w:rsidRPr="001D4C72">
        <w:rPr>
          <w:rFonts w:eastAsiaTheme="minorHAnsi"/>
          <w:color w:val="000000"/>
          <w:sz w:val="24"/>
          <w14:ligatures w14:val="standardContextual"/>
        </w:rPr>
        <w:t xml:space="preserve">Washington </w:t>
      </w:r>
      <w:r w:rsidRPr="001D4C72">
        <w:rPr>
          <w:rFonts w:eastAsiaTheme="minorHAnsi"/>
          <w:color w:val="000000"/>
          <w:sz w:val="24"/>
          <w14:ligatures w14:val="standardContextual"/>
        </w:rPr>
        <w:t xml:space="preserve">that forms the basis of the Plaintiff’s claims. </w:t>
      </w:r>
    </w:p>
    <w:p w14:paraId="6FCC968C" w14:textId="6FDDFCEC" w:rsidR="00375A64" w:rsidRPr="001D4C72" w:rsidRDefault="004C31F7" w:rsidP="001D4C72">
      <w:pPr>
        <w:pStyle w:val="ListParagraph"/>
        <w:widowControl w:val="0"/>
        <w:numPr>
          <w:ilvl w:val="1"/>
          <w:numId w:val="3"/>
        </w:numPr>
        <w:spacing w:line="480" w:lineRule="auto"/>
        <w:jc w:val="both"/>
        <w:rPr>
          <w:sz w:val="24"/>
        </w:rPr>
      </w:pPr>
      <w:r w:rsidRPr="001D4C72">
        <w:rPr>
          <w:sz w:val="24"/>
        </w:rPr>
        <w:t xml:space="preserve">It is unknown whether </w:t>
      </w:r>
      <w:r w:rsidR="00774205">
        <w:rPr>
          <w:sz w:val="24"/>
        </w:rPr>
        <w:t>D</w:t>
      </w:r>
      <w:r w:rsidRPr="001D4C72">
        <w:rPr>
          <w:sz w:val="24"/>
        </w:rPr>
        <w:t xml:space="preserve">efendant </w:t>
      </w:r>
      <w:r w:rsidR="0017044F" w:rsidRPr="00774205">
        <w:rPr>
          <w:sz w:val="24"/>
          <w:highlight w:val="yellow"/>
        </w:rPr>
        <w:t>SERGEY FRANTSEVICH</w:t>
      </w:r>
      <w:r w:rsidRPr="001D4C72">
        <w:rPr>
          <w:sz w:val="24"/>
        </w:rPr>
        <w:t xml:space="preserve"> is married; therefore, Plaintiff alleges that if </w:t>
      </w:r>
      <w:r w:rsidR="00774205">
        <w:rPr>
          <w:sz w:val="24"/>
        </w:rPr>
        <w:t>D</w:t>
      </w:r>
      <w:r w:rsidRPr="001D4C72">
        <w:rPr>
          <w:sz w:val="24"/>
        </w:rPr>
        <w:t xml:space="preserve">efendant is married then all actions or omissions conducted by the individual </w:t>
      </w:r>
      <w:r w:rsidR="00774205">
        <w:rPr>
          <w:sz w:val="24"/>
        </w:rPr>
        <w:t>D</w:t>
      </w:r>
      <w:r w:rsidRPr="001D4C72">
        <w:rPr>
          <w:sz w:val="24"/>
        </w:rPr>
        <w:t>efendant as set forth herein were done for or on behalf of the marital community compromised thereof.</w:t>
      </w:r>
    </w:p>
    <w:p w14:paraId="59A691FE" w14:textId="7BEE7EE9" w:rsidR="004C31F7" w:rsidRPr="00774205" w:rsidRDefault="004C31F7" w:rsidP="004C31F7">
      <w:pPr>
        <w:pStyle w:val="ListParagraph"/>
        <w:widowControl w:val="0"/>
        <w:numPr>
          <w:ilvl w:val="1"/>
          <w:numId w:val="3"/>
        </w:numPr>
        <w:spacing w:line="480" w:lineRule="auto"/>
        <w:jc w:val="both"/>
        <w:rPr>
          <w:sz w:val="24"/>
          <w:highlight w:val="yellow"/>
        </w:rPr>
      </w:pPr>
      <w:r w:rsidRPr="001D4C72">
        <w:rPr>
          <w:bCs/>
          <w:color w:val="000000" w:themeColor="text1"/>
          <w:sz w:val="24"/>
        </w:rPr>
        <w:t>All acts and/or omissions hereinafter alleged as performed by Defendant</w:t>
      </w:r>
      <w:r w:rsidR="00E26171" w:rsidRPr="001D4C72">
        <w:rPr>
          <w:bCs/>
          <w:color w:val="000000" w:themeColor="text1"/>
          <w:sz w:val="24"/>
        </w:rPr>
        <w:t xml:space="preserve"> </w:t>
      </w:r>
      <w:r w:rsidR="00E26171" w:rsidRPr="00774205">
        <w:rPr>
          <w:color w:val="000000" w:themeColor="text1"/>
          <w:sz w:val="24"/>
          <w:highlight w:val="yellow"/>
        </w:rPr>
        <w:t>SERGEY FRANTSEVICH</w:t>
      </w:r>
      <w:r w:rsidR="00E26171" w:rsidRPr="001D4C72">
        <w:rPr>
          <w:color w:val="000000" w:themeColor="text1"/>
          <w:sz w:val="24"/>
        </w:rPr>
        <w:t xml:space="preserve"> </w:t>
      </w:r>
      <w:r w:rsidRPr="001D4C72">
        <w:rPr>
          <w:color w:val="000000" w:themeColor="text1"/>
          <w:sz w:val="24"/>
        </w:rPr>
        <w:t>were</w:t>
      </w:r>
      <w:r w:rsidRPr="001D4C72">
        <w:rPr>
          <w:bCs/>
          <w:color w:val="000000" w:themeColor="text1"/>
          <w:sz w:val="24"/>
        </w:rPr>
        <w:t xml:space="preserve"> performed </w:t>
      </w:r>
      <w:proofErr w:type="gramStart"/>
      <w:r w:rsidRPr="001D4C72">
        <w:rPr>
          <w:bCs/>
          <w:color w:val="000000" w:themeColor="text1"/>
          <w:sz w:val="24"/>
        </w:rPr>
        <w:t>during the course of</w:t>
      </w:r>
      <w:proofErr w:type="gramEnd"/>
      <w:r w:rsidRPr="001D4C72">
        <w:rPr>
          <w:bCs/>
          <w:color w:val="000000" w:themeColor="text1"/>
          <w:sz w:val="24"/>
        </w:rPr>
        <w:t xml:space="preserve"> </w:t>
      </w:r>
      <w:r w:rsidRPr="00930C89">
        <w:rPr>
          <w:bCs/>
          <w:color w:val="000000" w:themeColor="text1"/>
          <w:sz w:val="24"/>
          <w:highlight w:val="yellow"/>
        </w:rPr>
        <w:t>his</w:t>
      </w:r>
      <w:r w:rsidRPr="001D4C72">
        <w:rPr>
          <w:bCs/>
          <w:color w:val="000000" w:themeColor="text1"/>
          <w:sz w:val="24"/>
        </w:rPr>
        <w:t xml:space="preserve"> employment by </w:t>
      </w:r>
      <w:r w:rsidR="00A06684" w:rsidRPr="00774205">
        <w:rPr>
          <w:color w:val="000000" w:themeColor="text1"/>
          <w:sz w:val="24"/>
          <w:highlight w:val="yellow"/>
        </w:rPr>
        <w:t>RAINIER TRANSPORTATION LLC</w:t>
      </w:r>
      <w:r w:rsidRPr="001D4C72">
        <w:rPr>
          <w:bCs/>
          <w:color w:val="000000" w:themeColor="text1"/>
          <w:sz w:val="24"/>
        </w:rPr>
        <w:t xml:space="preserve"> and on behalf o</w:t>
      </w:r>
      <w:r w:rsidR="00881770" w:rsidRPr="001D4C72">
        <w:rPr>
          <w:bCs/>
          <w:color w:val="000000" w:themeColor="text1"/>
          <w:sz w:val="24"/>
        </w:rPr>
        <w:t>f</w:t>
      </w:r>
      <w:r w:rsidRPr="001D4C72">
        <w:rPr>
          <w:bCs/>
          <w:color w:val="000000" w:themeColor="text1"/>
          <w:sz w:val="24"/>
        </w:rPr>
        <w:t xml:space="preserve"> </w:t>
      </w:r>
      <w:r w:rsidRPr="00930C89">
        <w:rPr>
          <w:bCs/>
          <w:color w:val="000000" w:themeColor="text1"/>
          <w:sz w:val="24"/>
          <w:highlight w:val="yellow"/>
        </w:rPr>
        <w:t>his</w:t>
      </w:r>
      <w:r w:rsidRPr="001D4C72">
        <w:rPr>
          <w:bCs/>
          <w:color w:val="000000" w:themeColor="text1"/>
          <w:sz w:val="24"/>
        </w:rPr>
        <w:t xml:space="preserve"> employer Defendant</w:t>
      </w:r>
      <w:r w:rsidR="0094639A" w:rsidRPr="001D4C72">
        <w:rPr>
          <w:bCs/>
          <w:color w:val="000000" w:themeColor="text1"/>
          <w:sz w:val="24"/>
        </w:rPr>
        <w:t xml:space="preserve"> </w:t>
      </w:r>
      <w:r w:rsidR="008670AE" w:rsidRPr="00774205">
        <w:rPr>
          <w:color w:val="000000" w:themeColor="text1"/>
          <w:sz w:val="24"/>
          <w:highlight w:val="yellow"/>
        </w:rPr>
        <w:t>AMERICAN FAST FREIGHT,</w:t>
      </w:r>
      <w:r w:rsidR="0088234B" w:rsidRPr="00774205">
        <w:rPr>
          <w:color w:val="000000" w:themeColor="text1"/>
          <w:sz w:val="24"/>
          <w:highlight w:val="yellow"/>
        </w:rPr>
        <w:t xml:space="preserve"> INC</w:t>
      </w:r>
      <w:r w:rsidR="001D4C72" w:rsidRPr="00774205">
        <w:rPr>
          <w:color w:val="000000" w:themeColor="text1"/>
          <w:sz w:val="24"/>
          <w:highlight w:val="yellow"/>
        </w:rPr>
        <w:t>.</w:t>
      </w:r>
    </w:p>
    <w:p w14:paraId="3AA6BA48" w14:textId="77777777" w:rsidR="00E4673C" w:rsidRPr="001D4C72" w:rsidRDefault="00E4673C" w:rsidP="00E4673C">
      <w:pPr>
        <w:pStyle w:val="ListParagraph"/>
        <w:widowControl w:val="0"/>
        <w:spacing w:line="480" w:lineRule="auto"/>
        <w:jc w:val="both"/>
        <w:rPr>
          <w:sz w:val="24"/>
        </w:rPr>
      </w:pPr>
    </w:p>
    <w:p w14:paraId="663B9F34" w14:textId="77777777" w:rsidR="004C31F7" w:rsidRPr="001D4C72" w:rsidRDefault="004C31F7" w:rsidP="004C31F7">
      <w:pPr>
        <w:widowControl w:val="0"/>
        <w:numPr>
          <w:ilvl w:val="0"/>
          <w:numId w:val="1"/>
        </w:numPr>
        <w:spacing w:line="480" w:lineRule="auto"/>
        <w:jc w:val="center"/>
        <w:rPr>
          <w:b/>
          <w:sz w:val="24"/>
        </w:rPr>
      </w:pPr>
      <w:r w:rsidRPr="001D4C72">
        <w:rPr>
          <w:b/>
          <w:sz w:val="24"/>
        </w:rPr>
        <w:t>FACTS OF THE CRASH</w:t>
      </w:r>
    </w:p>
    <w:p w14:paraId="1857773E" w14:textId="77777777" w:rsidR="004C31F7" w:rsidRPr="001D4C72" w:rsidRDefault="004C31F7" w:rsidP="009E631B">
      <w:pPr>
        <w:pStyle w:val="BodyText2"/>
        <w:widowControl w:val="0"/>
        <w:numPr>
          <w:ilvl w:val="1"/>
          <w:numId w:val="11"/>
        </w:numPr>
        <w:overflowPunct w:val="0"/>
        <w:autoSpaceDE w:val="0"/>
        <w:autoSpaceDN w:val="0"/>
        <w:adjustRightInd w:val="0"/>
        <w:spacing w:after="0"/>
        <w:textAlignment w:val="baseline"/>
        <w:rPr>
          <w:b/>
          <w:bCs/>
          <w:sz w:val="24"/>
        </w:rPr>
      </w:pPr>
      <w:r w:rsidRPr="001D4C72">
        <w:rPr>
          <w:color w:val="000000" w:themeColor="text1"/>
          <w:sz w:val="24"/>
        </w:rPr>
        <w:t xml:space="preserve">All preceding statements of the complaint are incorporated herein and </w:t>
      </w:r>
      <w:proofErr w:type="gramStart"/>
      <w:r w:rsidRPr="001D4C72">
        <w:rPr>
          <w:color w:val="000000" w:themeColor="text1"/>
          <w:sz w:val="24"/>
        </w:rPr>
        <w:t>realleged</w:t>
      </w:r>
      <w:proofErr w:type="gramEnd"/>
      <w:r w:rsidRPr="001D4C72">
        <w:rPr>
          <w:color w:val="000000" w:themeColor="text1"/>
          <w:sz w:val="24"/>
        </w:rPr>
        <w:t xml:space="preserve"> as if expressly set forth herein.</w:t>
      </w:r>
    </w:p>
    <w:p w14:paraId="673D444A" w14:textId="69CD354A" w:rsidR="00154244" w:rsidRPr="002B026F" w:rsidRDefault="004C31F7" w:rsidP="001D4C72">
      <w:pPr>
        <w:pStyle w:val="BodyText2"/>
        <w:widowControl w:val="0"/>
        <w:numPr>
          <w:ilvl w:val="1"/>
          <w:numId w:val="11"/>
        </w:numPr>
        <w:overflowPunct w:val="0"/>
        <w:autoSpaceDE w:val="0"/>
        <w:autoSpaceDN w:val="0"/>
        <w:adjustRightInd w:val="0"/>
        <w:spacing w:after="0"/>
        <w:jc w:val="both"/>
        <w:textAlignment w:val="baseline"/>
        <w:rPr>
          <w:b/>
          <w:bCs/>
          <w:sz w:val="24"/>
          <w:highlight w:val="yellow"/>
        </w:rPr>
      </w:pPr>
      <w:r w:rsidRPr="002B026F">
        <w:rPr>
          <w:sz w:val="24"/>
          <w:highlight w:val="yellow"/>
        </w:rPr>
        <w:t xml:space="preserve">On </w:t>
      </w:r>
      <w:r w:rsidR="008E3887" w:rsidRPr="002B026F">
        <w:rPr>
          <w:sz w:val="24"/>
          <w:highlight w:val="yellow"/>
        </w:rPr>
        <w:t>January</w:t>
      </w:r>
      <w:r w:rsidRPr="002B026F">
        <w:rPr>
          <w:sz w:val="24"/>
          <w:highlight w:val="yellow"/>
        </w:rPr>
        <w:t xml:space="preserve"> </w:t>
      </w:r>
      <w:r w:rsidR="008E3887" w:rsidRPr="002B026F">
        <w:rPr>
          <w:sz w:val="24"/>
          <w:highlight w:val="yellow"/>
        </w:rPr>
        <w:t>1</w:t>
      </w:r>
      <w:r w:rsidRPr="002B026F">
        <w:rPr>
          <w:sz w:val="24"/>
          <w:highlight w:val="yellow"/>
        </w:rPr>
        <w:t>, 202</w:t>
      </w:r>
      <w:r w:rsidR="008E3887" w:rsidRPr="002B026F">
        <w:rPr>
          <w:sz w:val="24"/>
          <w:highlight w:val="yellow"/>
        </w:rPr>
        <w:t>2</w:t>
      </w:r>
      <w:r w:rsidRPr="002B026F">
        <w:rPr>
          <w:sz w:val="24"/>
          <w:highlight w:val="yellow"/>
        </w:rPr>
        <w:t>, at or around 1</w:t>
      </w:r>
      <w:r w:rsidR="008E3887" w:rsidRPr="002B026F">
        <w:rPr>
          <w:sz w:val="24"/>
          <w:highlight w:val="yellow"/>
        </w:rPr>
        <w:t>1</w:t>
      </w:r>
      <w:r w:rsidRPr="002B026F">
        <w:rPr>
          <w:sz w:val="24"/>
          <w:highlight w:val="yellow"/>
        </w:rPr>
        <w:t>:</w:t>
      </w:r>
      <w:r w:rsidR="008E3887" w:rsidRPr="002B026F">
        <w:rPr>
          <w:sz w:val="24"/>
          <w:highlight w:val="yellow"/>
        </w:rPr>
        <w:t>2</w:t>
      </w:r>
      <w:r w:rsidRPr="002B026F">
        <w:rPr>
          <w:sz w:val="24"/>
          <w:highlight w:val="yellow"/>
        </w:rPr>
        <w:t xml:space="preserve">0 AM, Plaintiff </w:t>
      </w:r>
      <w:proofErr w:type="spellStart"/>
      <w:r w:rsidR="008E3887" w:rsidRPr="002B026F">
        <w:rPr>
          <w:sz w:val="24"/>
          <w:highlight w:val="yellow"/>
        </w:rPr>
        <w:t>Drammeh</w:t>
      </w:r>
      <w:proofErr w:type="spellEnd"/>
      <w:r w:rsidRPr="002B026F">
        <w:rPr>
          <w:sz w:val="24"/>
          <w:highlight w:val="yellow"/>
        </w:rPr>
        <w:t xml:space="preserve"> was</w:t>
      </w:r>
      <w:r w:rsidR="005E32A0" w:rsidRPr="002B026F">
        <w:rPr>
          <w:sz w:val="24"/>
          <w:highlight w:val="yellow"/>
        </w:rPr>
        <w:t xml:space="preserve"> traveling northbound on EAST VALLEY HWY</w:t>
      </w:r>
      <w:r w:rsidR="002F3502" w:rsidRPr="002B026F">
        <w:rPr>
          <w:sz w:val="24"/>
          <w:highlight w:val="yellow"/>
        </w:rPr>
        <w:t>,</w:t>
      </w:r>
      <w:r w:rsidR="00154244" w:rsidRPr="002B026F">
        <w:rPr>
          <w:sz w:val="24"/>
          <w:highlight w:val="yellow"/>
        </w:rPr>
        <w:t xml:space="preserve"> near the intersection on S 1</w:t>
      </w:r>
      <w:r w:rsidR="002F3502" w:rsidRPr="002B026F">
        <w:rPr>
          <w:sz w:val="24"/>
          <w:highlight w:val="yellow"/>
        </w:rPr>
        <w:t>90</w:t>
      </w:r>
      <w:r w:rsidR="002F3502" w:rsidRPr="002B026F">
        <w:rPr>
          <w:sz w:val="24"/>
          <w:highlight w:val="yellow"/>
          <w:vertAlign w:val="superscript"/>
        </w:rPr>
        <w:t>TH</w:t>
      </w:r>
      <w:r w:rsidR="002F3502" w:rsidRPr="002B026F">
        <w:rPr>
          <w:sz w:val="24"/>
          <w:highlight w:val="yellow"/>
        </w:rPr>
        <w:t xml:space="preserve"> ST</w:t>
      </w:r>
      <w:r w:rsidR="00154244" w:rsidRPr="002B026F">
        <w:rPr>
          <w:sz w:val="24"/>
          <w:highlight w:val="yellow"/>
        </w:rPr>
        <w:t xml:space="preserve"> in Kent, Washington.</w:t>
      </w:r>
    </w:p>
    <w:p w14:paraId="5D5694F2" w14:textId="620BA1E9" w:rsidR="002F3502" w:rsidRPr="002B026F" w:rsidRDefault="00892D2C" w:rsidP="009E631B">
      <w:pPr>
        <w:pStyle w:val="BodyText2"/>
        <w:widowControl w:val="0"/>
        <w:numPr>
          <w:ilvl w:val="1"/>
          <w:numId w:val="11"/>
        </w:numPr>
        <w:overflowPunct w:val="0"/>
        <w:autoSpaceDE w:val="0"/>
        <w:autoSpaceDN w:val="0"/>
        <w:adjustRightInd w:val="0"/>
        <w:spacing w:after="0"/>
        <w:textAlignment w:val="baseline"/>
        <w:rPr>
          <w:b/>
          <w:bCs/>
          <w:sz w:val="24"/>
          <w:highlight w:val="yellow"/>
        </w:rPr>
      </w:pPr>
      <w:r w:rsidRPr="002B026F">
        <w:rPr>
          <w:sz w:val="24"/>
          <w:highlight w:val="yellow"/>
        </w:rPr>
        <w:t xml:space="preserve">Defendant Sergey </w:t>
      </w:r>
      <w:proofErr w:type="spellStart"/>
      <w:r w:rsidRPr="002B026F">
        <w:rPr>
          <w:sz w:val="24"/>
          <w:highlight w:val="yellow"/>
        </w:rPr>
        <w:t>Frant</w:t>
      </w:r>
      <w:r w:rsidR="007A40AE" w:rsidRPr="002B026F">
        <w:rPr>
          <w:sz w:val="24"/>
          <w:highlight w:val="yellow"/>
        </w:rPr>
        <w:t>sevich</w:t>
      </w:r>
      <w:proofErr w:type="spellEnd"/>
      <w:r w:rsidR="00632298" w:rsidRPr="002B026F">
        <w:rPr>
          <w:sz w:val="24"/>
          <w:highlight w:val="yellow"/>
        </w:rPr>
        <w:t xml:space="preserve"> was</w:t>
      </w:r>
      <w:r w:rsidR="002C4E00" w:rsidRPr="002B026F">
        <w:rPr>
          <w:sz w:val="24"/>
          <w:highlight w:val="yellow"/>
        </w:rPr>
        <w:t xml:space="preserve"> driving a 2013 Volvo tractor-</w:t>
      </w:r>
      <w:r w:rsidR="00091FC8" w:rsidRPr="002B026F">
        <w:rPr>
          <w:sz w:val="24"/>
          <w:highlight w:val="yellow"/>
        </w:rPr>
        <w:t>trailer traveling</w:t>
      </w:r>
      <w:r w:rsidR="00632298" w:rsidRPr="002B026F">
        <w:rPr>
          <w:sz w:val="24"/>
          <w:highlight w:val="yellow"/>
        </w:rPr>
        <w:t xml:space="preserve"> eastbound on 80</w:t>
      </w:r>
      <w:r w:rsidR="00AD7065" w:rsidRPr="002B026F">
        <w:rPr>
          <w:sz w:val="24"/>
          <w:highlight w:val="yellow"/>
          <w:vertAlign w:val="superscript"/>
        </w:rPr>
        <w:t>TH</w:t>
      </w:r>
      <w:r w:rsidR="00632298" w:rsidRPr="002B026F">
        <w:rPr>
          <w:sz w:val="24"/>
          <w:highlight w:val="yellow"/>
        </w:rPr>
        <w:t xml:space="preserve"> PL S</w:t>
      </w:r>
      <w:r w:rsidR="00C131E3" w:rsidRPr="002B026F">
        <w:rPr>
          <w:sz w:val="24"/>
          <w:highlight w:val="yellow"/>
        </w:rPr>
        <w:t>.</w:t>
      </w:r>
    </w:p>
    <w:p w14:paraId="5B4BC63D" w14:textId="5ABA41D1" w:rsidR="00183032" w:rsidRPr="002B026F" w:rsidRDefault="00E50938" w:rsidP="009E631B">
      <w:pPr>
        <w:pStyle w:val="BodyText2"/>
        <w:widowControl w:val="0"/>
        <w:numPr>
          <w:ilvl w:val="1"/>
          <w:numId w:val="11"/>
        </w:numPr>
        <w:overflowPunct w:val="0"/>
        <w:autoSpaceDE w:val="0"/>
        <w:autoSpaceDN w:val="0"/>
        <w:adjustRightInd w:val="0"/>
        <w:spacing w:after="0"/>
        <w:textAlignment w:val="baseline"/>
        <w:rPr>
          <w:b/>
          <w:bCs/>
          <w:sz w:val="24"/>
          <w:highlight w:val="yellow"/>
        </w:rPr>
      </w:pPr>
      <w:r w:rsidRPr="002B026F">
        <w:rPr>
          <w:sz w:val="24"/>
          <w:highlight w:val="yellow"/>
        </w:rPr>
        <w:t>Defendant</w:t>
      </w:r>
      <w:r w:rsidR="002232C9" w:rsidRPr="002B026F">
        <w:rPr>
          <w:sz w:val="24"/>
          <w:highlight w:val="yellow"/>
        </w:rPr>
        <w:t xml:space="preserve"> </w:t>
      </w:r>
      <w:proofErr w:type="spellStart"/>
      <w:r w:rsidR="002232C9" w:rsidRPr="002B026F">
        <w:rPr>
          <w:sz w:val="24"/>
          <w:highlight w:val="yellow"/>
        </w:rPr>
        <w:t>Frantsevich</w:t>
      </w:r>
      <w:proofErr w:type="spellEnd"/>
      <w:r w:rsidRPr="002B026F">
        <w:rPr>
          <w:sz w:val="24"/>
          <w:highlight w:val="yellow"/>
        </w:rPr>
        <w:t xml:space="preserve"> turned northbound on EAST VALLEY HWY</w:t>
      </w:r>
      <w:r w:rsidR="00183032" w:rsidRPr="002B026F">
        <w:rPr>
          <w:sz w:val="24"/>
          <w:highlight w:val="yellow"/>
        </w:rPr>
        <w:t>.</w:t>
      </w:r>
    </w:p>
    <w:p w14:paraId="0A48BB1E" w14:textId="77777777" w:rsidR="00EE297D" w:rsidRPr="002B026F" w:rsidRDefault="00255B19" w:rsidP="009E631B">
      <w:pPr>
        <w:pStyle w:val="BodyText2"/>
        <w:widowControl w:val="0"/>
        <w:numPr>
          <w:ilvl w:val="1"/>
          <w:numId w:val="11"/>
        </w:numPr>
        <w:overflowPunct w:val="0"/>
        <w:autoSpaceDE w:val="0"/>
        <w:autoSpaceDN w:val="0"/>
        <w:adjustRightInd w:val="0"/>
        <w:spacing w:after="0"/>
        <w:textAlignment w:val="baseline"/>
        <w:rPr>
          <w:b/>
          <w:bCs/>
          <w:sz w:val="24"/>
          <w:highlight w:val="yellow"/>
        </w:rPr>
      </w:pPr>
      <w:r w:rsidRPr="002B026F">
        <w:rPr>
          <w:sz w:val="24"/>
          <w:highlight w:val="yellow"/>
        </w:rPr>
        <w:t xml:space="preserve">Defendant </w:t>
      </w:r>
      <w:proofErr w:type="spellStart"/>
      <w:r w:rsidRPr="002B026F">
        <w:rPr>
          <w:sz w:val="24"/>
          <w:highlight w:val="yellow"/>
        </w:rPr>
        <w:t>Frantsevich</w:t>
      </w:r>
      <w:proofErr w:type="spellEnd"/>
      <w:r w:rsidRPr="002B026F">
        <w:rPr>
          <w:sz w:val="24"/>
          <w:highlight w:val="yellow"/>
        </w:rPr>
        <w:t xml:space="preserve"> was not paying attention to vehicles behind him</w:t>
      </w:r>
      <w:r w:rsidR="002232C9" w:rsidRPr="002B026F">
        <w:rPr>
          <w:sz w:val="24"/>
          <w:highlight w:val="yellow"/>
        </w:rPr>
        <w:t xml:space="preserve"> </w:t>
      </w:r>
      <w:r w:rsidR="00195B29" w:rsidRPr="002B026F">
        <w:rPr>
          <w:sz w:val="24"/>
          <w:highlight w:val="yellow"/>
        </w:rPr>
        <w:t>and immediately turned back east onto S 190</w:t>
      </w:r>
      <w:r w:rsidR="00195B29" w:rsidRPr="002B026F">
        <w:rPr>
          <w:sz w:val="24"/>
          <w:highlight w:val="yellow"/>
          <w:vertAlign w:val="superscript"/>
        </w:rPr>
        <w:t>TH</w:t>
      </w:r>
      <w:r w:rsidR="00195B29" w:rsidRPr="002B026F">
        <w:rPr>
          <w:sz w:val="24"/>
          <w:highlight w:val="yellow"/>
        </w:rPr>
        <w:t xml:space="preserve"> ST</w:t>
      </w:r>
      <w:r w:rsidR="00580B69" w:rsidRPr="002B026F">
        <w:rPr>
          <w:sz w:val="24"/>
          <w:highlight w:val="yellow"/>
        </w:rPr>
        <w:t xml:space="preserve">, in front of </w:t>
      </w:r>
      <w:proofErr w:type="gramStart"/>
      <w:r w:rsidR="00580B69" w:rsidRPr="002B026F">
        <w:rPr>
          <w:sz w:val="24"/>
          <w:highlight w:val="yellow"/>
        </w:rPr>
        <w:t>Plaintiff’s lane</w:t>
      </w:r>
      <w:proofErr w:type="gramEnd"/>
      <w:r w:rsidR="00580B69" w:rsidRPr="002B026F">
        <w:rPr>
          <w:sz w:val="24"/>
          <w:highlight w:val="yellow"/>
        </w:rPr>
        <w:t xml:space="preserve"> of traffic</w:t>
      </w:r>
      <w:r w:rsidR="00EE297D" w:rsidRPr="002B026F">
        <w:rPr>
          <w:sz w:val="24"/>
          <w:highlight w:val="yellow"/>
        </w:rPr>
        <w:t>.</w:t>
      </w:r>
    </w:p>
    <w:p w14:paraId="670BF518" w14:textId="5EF26117" w:rsidR="002F3502" w:rsidRPr="002B026F" w:rsidRDefault="00EE297D" w:rsidP="009E631B">
      <w:pPr>
        <w:pStyle w:val="BodyText2"/>
        <w:widowControl w:val="0"/>
        <w:numPr>
          <w:ilvl w:val="1"/>
          <w:numId w:val="11"/>
        </w:numPr>
        <w:overflowPunct w:val="0"/>
        <w:autoSpaceDE w:val="0"/>
        <w:autoSpaceDN w:val="0"/>
        <w:adjustRightInd w:val="0"/>
        <w:spacing w:after="0"/>
        <w:textAlignment w:val="baseline"/>
        <w:rPr>
          <w:b/>
          <w:bCs/>
          <w:sz w:val="24"/>
          <w:highlight w:val="yellow"/>
        </w:rPr>
      </w:pPr>
      <w:r w:rsidRPr="002B026F">
        <w:rPr>
          <w:sz w:val="24"/>
          <w:highlight w:val="yellow"/>
        </w:rPr>
        <w:t xml:space="preserve">Defendant </w:t>
      </w:r>
      <w:proofErr w:type="spellStart"/>
      <w:r w:rsidRPr="002B026F">
        <w:rPr>
          <w:sz w:val="24"/>
          <w:highlight w:val="yellow"/>
        </w:rPr>
        <w:t>Frantsevich</w:t>
      </w:r>
      <w:proofErr w:type="spellEnd"/>
      <w:r w:rsidR="00DA3A18" w:rsidRPr="002B026F">
        <w:rPr>
          <w:sz w:val="24"/>
          <w:highlight w:val="yellow"/>
        </w:rPr>
        <w:t xml:space="preserve"> </w:t>
      </w:r>
      <w:r w:rsidR="002C3999" w:rsidRPr="002B026F">
        <w:rPr>
          <w:sz w:val="24"/>
          <w:highlight w:val="yellow"/>
        </w:rPr>
        <w:t>violently crashed into</w:t>
      </w:r>
      <w:r w:rsidR="00DA3A18" w:rsidRPr="002B026F">
        <w:rPr>
          <w:sz w:val="24"/>
          <w:highlight w:val="yellow"/>
        </w:rPr>
        <w:t xml:space="preserve"> the front side of Plaintiff’s vehicle</w:t>
      </w:r>
      <w:r w:rsidR="00195B29" w:rsidRPr="002B026F">
        <w:rPr>
          <w:sz w:val="24"/>
          <w:highlight w:val="yellow"/>
        </w:rPr>
        <w:t>.</w:t>
      </w:r>
    </w:p>
    <w:p w14:paraId="30672104" w14:textId="21A8A887" w:rsidR="00F25DF2" w:rsidRPr="002B026F" w:rsidRDefault="002A0EE2" w:rsidP="009E631B">
      <w:pPr>
        <w:pStyle w:val="BodyText2"/>
        <w:widowControl w:val="0"/>
        <w:numPr>
          <w:ilvl w:val="1"/>
          <w:numId w:val="11"/>
        </w:numPr>
        <w:overflowPunct w:val="0"/>
        <w:autoSpaceDE w:val="0"/>
        <w:autoSpaceDN w:val="0"/>
        <w:adjustRightInd w:val="0"/>
        <w:spacing w:after="0"/>
        <w:textAlignment w:val="baseline"/>
        <w:rPr>
          <w:b/>
          <w:bCs/>
          <w:sz w:val="24"/>
          <w:highlight w:val="yellow"/>
        </w:rPr>
      </w:pPr>
      <w:r w:rsidRPr="002B026F">
        <w:rPr>
          <w:sz w:val="24"/>
          <w:highlight w:val="yellow"/>
        </w:rPr>
        <w:lastRenderedPageBreak/>
        <w:t xml:space="preserve">Upon collision, </w:t>
      </w:r>
      <w:r w:rsidR="002C3999" w:rsidRPr="002B026F">
        <w:rPr>
          <w:sz w:val="24"/>
          <w:highlight w:val="yellow"/>
        </w:rPr>
        <w:t>Defendant</w:t>
      </w:r>
      <w:r w:rsidR="00EE297D" w:rsidRPr="002B026F">
        <w:rPr>
          <w:sz w:val="24"/>
          <w:highlight w:val="yellow"/>
        </w:rPr>
        <w:t xml:space="preserve"> </w:t>
      </w:r>
      <w:proofErr w:type="spellStart"/>
      <w:r w:rsidR="00EE297D" w:rsidRPr="002B026F">
        <w:rPr>
          <w:sz w:val="24"/>
          <w:highlight w:val="yellow"/>
        </w:rPr>
        <w:t>Frantsevich</w:t>
      </w:r>
      <w:r w:rsidR="002C3999" w:rsidRPr="002B026F">
        <w:rPr>
          <w:sz w:val="24"/>
          <w:highlight w:val="yellow"/>
        </w:rPr>
        <w:t>’s</w:t>
      </w:r>
      <w:proofErr w:type="spellEnd"/>
      <w:r w:rsidRPr="002B026F">
        <w:rPr>
          <w:sz w:val="24"/>
          <w:highlight w:val="yellow"/>
        </w:rPr>
        <w:t xml:space="preserve"> tractor-trailer dragged Plaintiff’s vehicle onto S</w:t>
      </w:r>
      <w:r w:rsidR="00461E84" w:rsidRPr="002B026F">
        <w:rPr>
          <w:sz w:val="24"/>
          <w:highlight w:val="yellow"/>
        </w:rPr>
        <w:t>outh</w:t>
      </w:r>
      <w:r w:rsidRPr="002B026F">
        <w:rPr>
          <w:sz w:val="24"/>
          <w:highlight w:val="yellow"/>
        </w:rPr>
        <w:t xml:space="preserve"> 190</w:t>
      </w:r>
      <w:r w:rsidRPr="002B026F">
        <w:rPr>
          <w:sz w:val="24"/>
          <w:highlight w:val="yellow"/>
          <w:vertAlign w:val="superscript"/>
        </w:rPr>
        <w:t>TH</w:t>
      </w:r>
      <w:r w:rsidRPr="002B026F">
        <w:rPr>
          <w:sz w:val="24"/>
          <w:highlight w:val="yellow"/>
        </w:rPr>
        <w:t xml:space="preserve"> ST.</w:t>
      </w:r>
    </w:p>
    <w:p w14:paraId="733D3E91" w14:textId="087B0CAD" w:rsidR="00BF71E1" w:rsidRPr="002B026F" w:rsidRDefault="00461E84" w:rsidP="009E631B">
      <w:pPr>
        <w:pStyle w:val="BodyText2"/>
        <w:widowControl w:val="0"/>
        <w:numPr>
          <w:ilvl w:val="1"/>
          <w:numId w:val="11"/>
        </w:numPr>
        <w:overflowPunct w:val="0"/>
        <w:autoSpaceDE w:val="0"/>
        <w:autoSpaceDN w:val="0"/>
        <w:adjustRightInd w:val="0"/>
        <w:spacing w:after="0"/>
        <w:textAlignment w:val="baseline"/>
        <w:rPr>
          <w:b/>
          <w:bCs/>
          <w:sz w:val="24"/>
          <w:highlight w:val="yellow"/>
        </w:rPr>
      </w:pPr>
      <w:r w:rsidRPr="002B026F">
        <w:rPr>
          <w:sz w:val="24"/>
          <w:highlight w:val="yellow"/>
        </w:rPr>
        <w:t xml:space="preserve">Defendant </w:t>
      </w:r>
      <w:proofErr w:type="spellStart"/>
      <w:r w:rsidRPr="002B026F">
        <w:rPr>
          <w:sz w:val="24"/>
          <w:highlight w:val="yellow"/>
        </w:rPr>
        <w:t>Frantsevich</w:t>
      </w:r>
      <w:proofErr w:type="spellEnd"/>
      <w:r w:rsidRPr="002B026F">
        <w:rPr>
          <w:sz w:val="24"/>
          <w:highlight w:val="yellow"/>
        </w:rPr>
        <w:t xml:space="preserve"> failed to yield the right of way. </w:t>
      </w:r>
    </w:p>
    <w:p w14:paraId="2004B9B6" w14:textId="431FB26F" w:rsidR="003F60F5" w:rsidRPr="002B026F" w:rsidRDefault="003F60F5" w:rsidP="009E631B">
      <w:pPr>
        <w:pStyle w:val="BodyText2"/>
        <w:widowControl w:val="0"/>
        <w:numPr>
          <w:ilvl w:val="1"/>
          <w:numId w:val="11"/>
        </w:numPr>
        <w:overflowPunct w:val="0"/>
        <w:autoSpaceDE w:val="0"/>
        <w:autoSpaceDN w:val="0"/>
        <w:adjustRightInd w:val="0"/>
        <w:spacing w:after="0"/>
        <w:textAlignment w:val="baseline"/>
        <w:rPr>
          <w:b/>
          <w:bCs/>
          <w:sz w:val="24"/>
          <w:highlight w:val="yellow"/>
        </w:rPr>
      </w:pPr>
      <w:r w:rsidRPr="002B026F">
        <w:rPr>
          <w:sz w:val="24"/>
          <w:highlight w:val="yellow"/>
        </w:rPr>
        <w:t xml:space="preserve">Defendant </w:t>
      </w:r>
      <w:proofErr w:type="spellStart"/>
      <w:r w:rsidRPr="002B026F">
        <w:rPr>
          <w:sz w:val="24"/>
          <w:highlight w:val="yellow"/>
        </w:rPr>
        <w:t>Frantsevich</w:t>
      </w:r>
      <w:proofErr w:type="spellEnd"/>
      <w:r w:rsidRPr="002B026F">
        <w:rPr>
          <w:sz w:val="24"/>
          <w:highlight w:val="yellow"/>
        </w:rPr>
        <w:t xml:space="preserve"> was cited for inattentive driving.</w:t>
      </w:r>
    </w:p>
    <w:p w14:paraId="03131BBF" w14:textId="305333AC" w:rsidR="00482A8D" w:rsidRPr="001D4C72" w:rsidRDefault="00BF71E1" w:rsidP="009E631B">
      <w:pPr>
        <w:pStyle w:val="BodyText2"/>
        <w:widowControl w:val="0"/>
        <w:numPr>
          <w:ilvl w:val="1"/>
          <w:numId w:val="11"/>
        </w:numPr>
        <w:overflowPunct w:val="0"/>
        <w:autoSpaceDE w:val="0"/>
        <w:autoSpaceDN w:val="0"/>
        <w:adjustRightInd w:val="0"/>
        <w:spacing w:after="0"/>
        <w:textAlignment w:val="baseline"/>
        <w:rPr>
          <w:b/>
          <w:bCs/>
          <w:sz w:val="24"/>
        </w:rPr>
      </w:pPr>
      <w:r w:rsidRPr="009B2BD6">
        <w:rPr>
          <w:sz w:val="24"/>
        </w:rPr>
        <w:t xml:space="preserve">Defendant </w:t>
      </w:r>
      <w:proofErr w:type="spellStart"/>
      <w:r w:rsidR="00B76A2B" w:rsidRPr="003C7AD2">
        <w:rPr>
          <w:sz w:val="24"/>
          <w:highlight w:val="yellow"/>
        </w:rPr>
        <w:t>Frantsevich</w:t>
      </w:r>
      <w:proofErr w:type="spellEnd"/>
      <w:r w:rsidR="00482A8D" w:rsidRPr="001D4C72">
        <w:rPr>
          <w:sz w:val="24"/>
        </w:rPr>
        <w:t xml:space="preserve"> </w:t>
      </w:r>
      <w:r w:rsidR="004C31F7" w:rsidRPr="001D4C72">
        <w:rPr>
          <w:color w:val="000000" w:themeColor="text1"/>
          <w:sz w:val="24"/>
        </w:rPr>
        <w:t xml:space="preserve">failed to exercise due care while operating his </w:t>
      </w:r>
      <w:r w:rsidR="00482A8D" w:rsidRPr="001D4C72">
        <w:rPr>
          <w:color w:val="000000" w:themeColor="text1"/>
          <w:sz w:val="24"/>
        </w:rPr>
        <w:t>tractor-trailer</w:t>
      </w:r>
      <w:r w:rsidR="004C31F7" w:rsidRPr="001D4C72">
        <w:rPr>
          <w:color w:val="000000" w:themeColor="text1"/>
          <w:sz w:val="24"/>
        </w:rPr>
        <w:t>.</w:t>
      </w:r>
    </w:p>
    <w:p w14:paraId="385A4851" w14:textId="77777777" w:rsidR="00995464" w:rsidRPr="001D4C72" w:rsidRDefault="00482A8D" w:rsidP="009E631B">
      <w:pPr>
        <w:pStyle w:val="BodyText2"/>
        <w:widowControl w:val="0"/>
        <w:numPr>
          <w:ilvl w:val="1"/>
          <w:numId w:val="11"/>
        </w:numPr>
        <w:overflowPunct w:val="0"/>
        <w:autoSpaceDE w:val="0"/>
        <w:autoSpaceDN w:val="0"/>
        <w:adjustRightInd w:val="0"/>
        <w:spacing w:after="0"/>
        <w:textAlignment w:val="baseline"/>
        <w:rPr>
          <w:b/>
          <w:bCs/>
          <w:sz w:val="24"/>
        </w:rPr>
      </w:pPr>
      <w:r w:rsidRPr="001D4C72">
        <w:rPr>
          <w:sz w:val="24"/>
        </w:rPr>
        <w:t>Defendant</w:t>
      </w:r>
      <w:r w:rsidR="00995464" w:rsidRPr="001D4C72">
        <w:rPr>
          <w:sz w:val="24"/>
        </w:rPr>
        <w:t xml:space="preserve"> </w:t>
      </w:r>
      <w:proofErr w:type="spellStart"/>
      <w:r w:rsidRPr="009B2BD6">
        <w:rPr>
          <w:sz w:val="24"/>
          <w:highlight w:val="yellow"/>
        </w:rPr>
        <w:t>Frantsevich</w:t>
      </w:r>
      <w:proofErr w:type="spellEnd"/>
      <w:r w:rsidRPr="001D4C72">
        <w:rPr>
          <w:sz w:val="24"/>
        </w:rPr>
        <w:t xml:space="preserve"> </w:t>
      </w:r>
      <w:r w:rsidR="004C31F7" w:rsidRPr="001D4C72">
        <w:rPr>
          <w:color w:val="000000" w:themeColor="text1"/>
          <w:sz w:val="24"/>
        </w:rPr>
        <w:t xml:space="preserve">was driving the </w:t>
      </w:r>
      <w:r w:rsidRPr="001D4C72">
        <w:rPr>
          <w:color w:val="000000" w:themeColor="text1"/>
          <w:sz w:val="24"/>
        </w:rPr>
        <w:t>tractor-trailer</w:t>
      </w:r>
      <w:r w:rsidR="004C31F7" w:rsidRPr="001D4C72">
        <w:rPr>
          <w:color w:val="000000" w:themeColor="text1"/>
          <w:sz w:val="24"/>
        </w:rPr>
        <w:t xml:space="preserve"> in a careless, negligent, and dangerous manner.</w:t>
      </w:r>
    </w:p>
    <w:p w14:paraId="3813D581" w14:textId="2690C264" w:rsidR="000F0420" w:rsidRPr="001D4C72" w:rsidRDefault="004C31F7" w:rsidP="009E631B">
      <w:pPr>
        <w:pStyle w:val="BodyText2"/>
        <w:widowControl w:val="0"/>
        <w:numPr>
          <w:ilvl w:val="1"/>
          <w:numId w:val="11"/>
        </w:numPr>
        <w:overflowPunct w:val="0"/>
        <w:autoSpaceDE w:val="0"/>
        <w:autoSpaceDN w:val="0"/>
        <w:adjustRightInd w:val="0"/>
        <w:spacing w:after="0"/>
        <w:textAlignment w:val="baseline"/>
        <w:rPr>
          <w:b/>
          <w:bCs/>
          <w:sz w:val="24"/>
        </w:rPr>
      </w:pPr>
      <w:r w:rsidRPr="001D4C72">
        <w:rPr>
          <w:sz w:val="24"/>
        </w:rPr>
        <w:t xml:space="preserve">Defendant </w:t>
      </w:r>
      <w:proofErr w:type="spellStart"/>
      <w:r w:rsidR="00892B0E" w:rsidRPr="00273B94">
        <w:rPr>
          <w:sz w:val="24"/>
          <w:highlight w:val="yellow"/>
        </w:rPr>
        <w:t>Frantsevich</w:t>
      </w:r>
      <w:proofErr w:type="spellEnd"/>
      <w:r w:rsidR="00892B0E" w:rsidRPr="001D4C72">
        <w:rPr>
          <w:sz w:val="24"/>
        </w:rPr>
        <w:t xml:space="preserve"> </w:t>
      </w:r>
      <w:r w:rsidRPr="001D4C72">
        <w:rPr>
          <w:sz w:val="24"/>
        </w:rPr>
        <w:t xml:space="preserve">is an employee of Defendant </w:t>
      </w:r>
      <w:r w:rsidR="00A06684" w:rsidRPr="00273B94">
        <w:rPr>
          <w:sz w:val="24"/>
          <w:highlight w:val="yellow"/>
        </w:rPr>
        <w:t>RAINIER TRANSPORTATION LLC</w:t>
      </w:r>
      <w:r w:rsidR="00461E84" w:rsidRPr="001D4C72">
        <w:rPr>
          <w:sz w:val="24"/>
        </w:rPr>
        <w:t xml:space="preserve">. </w:t>
      </w:r>
      <w:r w:rsidR="00EE297D" w:rsidRPr="001D4C72">
        <w:rPr>
          <w:sz w:val="24"/>
        </w:rPr>
        <w:t xml:space="preserve"> </w:t>
      </w:r>
      <w:r w:rsidRPr="001D4C72">
        <w:rPr>
          <w:sz w:val="24"/>
        </w:rPr>
        <w:t xml:space="preserve">He was driving his work tractor-trailer at the time of </w:t>
      </w:r>
      <w:r w:rsidR="000F0420" w:rsidRPr="001D4C72">
        <w:rPr>
          <w:sz w:val="24"/>
        </w:rPr>
        <w:t>the crash</w:t>
      </w:r>
      <w:r w:rsidRPr="001D4C72">
        <w:rPr>
          <w:sz w:val="24"/>
        </w:rPr>
        <w:t>.</w:t>
      </w:r>
    </w:p>
    <w:p w14:paraId="48CC10FE" w14:textId="22F7EC3F" w:rsidR="000E2B88" w:rsidRPr="001D4C72" w:rsidRDefault="000E2B88" w:rsidP="000E2B88">
      <w:pPr>
        <w:pStyle w:val="BodyText2"/>
        <w:widowControl w:val="0"/>
        <w:numPr>
          <w:ilvl w:val="1"/>
          <w:numId w:val="11"/>
        </w:numPr>
        <w:overflowPunct w:val="0"/>
        <w:autoSpaceDE w:val="0"/>
        <w:autoSpaceDN w:val="0"/>
        <w:adjustRightInd w:val="0"/>
        <w:spacing w:after="0"/>
        <w:textAlignment w:val="baseline"/>
        <w:rPr>
          <w:b/>
          <w:bCs/>
          <w:sz w:val="24"/>
        </w:rPr>
      </w:pPr>
      <w:r w:rsidRPr="001D4C72">
        <w:rPr>
          <w:bCs/>
          <w:color w:val="000000" w:themeColor="text1"/>
          <w:sz w:val="24"/>
        </w:rPr>
        <w:t xml:space="preserve">Defendant </w:t>
      </w:r>
      <w:r w:rsidRPr="00FA6FE0">
        <w:rPr>
          <w:color w:val="000000" w:themeColor="text1"/>
          <w:sz w:val="24"/>
          <w:highlight w:val="yellow"/>
        </w:rPr>
        <w:t>AMERICAN FAST FREIGHT, INC</w:t>
      </w:r>
      <w:r w:rsidRPr="001D4C72">
        <w:rPr>
          <w:color w:val="000000" w:themeColor="text1"/>
          <w:sz w:val="24"/>
        </w:rPr>
        <w:t xml:space="preserve"> provide</w:t>
      </w:r>
      <w:r w:rsidR="00FA6FE0">
        <w:rPr>
          <w:color w:val="000000" w:themeColor="text1"/>
          <w:sz w:val="24"/>
        </w:rPr>
        <w:t>s</w:t>
      </w:r>
      <w:r w:rsidRPr="001D4C72">
        <w:rPr>
          <w:color w:val="000000" w:themeColor="text1"/>
          <w:sz w:val="24"/>
        </w:rPr>
        <w:t xml:space="preserve"> third-party logistics services and act</w:t>
      </w:r>
      <w:r w:rsidR="00FA6FE0">
        <w:rPr>
          <w:color w:val="000000" w:themeColor="text1"/>
          <w:sz w:val="24"/>
        </w:rPr>
        <w:t>s</w:t>
      </w:r>
      <w:r w:rsidRPr="001D4C72">
        <w:rPr>
          <w:color w:val="000000" w:themeColor="text1"/>
          <w:sz w:val="24"/>
        </w:rPr>
        <w:t xml:space="preserve"> as freight broker. </w:t>
      </w:r>
    </w:p>
    <w:p w14:paraId="0C7E410E" w14:textId="0CA71826" w:rsidR="00651082" w:rsidRPr="001D4C72" w:rsidRDefault="000E2B88" w:rsidP="003461FA">
      <w:pPr>
        <w:pStyle w:val="BodyText2"/>
        <w:widowControl w:val="0"/>
        <w:numPr>
          <w:ilvl w:val="1"/>
          <w:numId w:val="11"/>
        </w:numPr>
        <w:overflowPunct w:val="0"/>
        <w:autoSpaceDE w:val="0"/>
        <w:autoSpaceDN w:val="0"/>
        <w:adjustRightInd w:val="0"/>
        <w:spacing w:after="0"/>
        <w:jc w:val="both"/>
        <w:textAlignment w:val="baseline"/>
        <w:rPr>
          <w:b/>
          <w:bCs/>
          <w:sz w:val="24"/>
        </w:rPr>
      </w:pPr>
      <w:r w:rsidRPr="001D4C72">
        <w:rPr>
          <w:bCs/>
          <w:color w:val="000000" w:themeColor="text1"/>
          <w:sz w:val="24"/>
        </w:rPr>
        <w:t xml:space="preserve">Defendant </w:t>
      </w:r>
      <w:r w:rsidRPr="00FA6FE0">
        <w:rPr>
          <w:color w:val="000000" w:themeColor="text1"/>
          <w:sz w:val="24"/>
          <w:highlight w:val="yellow"/>
        </w:rPr>
        <w:t>AMERICAN FAST FREIGHT, INC</w:t>
      </w:r>
      <w:r w:rsidRPr="001D4C72">
        <w:rPr>
          <w:color w:val="000000" w:themeColor="text1"/>
          <w:sz w:val="24"/>
        </w:rPr>
        <w:t xml:space="preserve"> </w:t>
      </w:r>
      <w:r w:rsidR="00651082" w:rsidRPr="001D4C72">
        <w:rPr>
          <w:color w:val="000000" w:themeColor="text1"/>
          <w:sz w:val="24"/>
        </w:rPr>
        <w:t xml:space="preserve">has </w:t>
      </w:r>
      <w:r w:rsidRPr="001D4C72">
        <w:rPr>
          <w:color w:val="000000" w:themeColor="text1"/>
          <w:sz w:val="24"/>
        </w:rPr>
        <w:t xml:space="preserve">hired and selected </w:t>
      </w:r>
      <w:r w:rsidRPr="001D4C72">
        <w:rPr>
          <w:sz w:val="24"/>
        </w:rPr>
        <w:t xml:space="preserve">Defendant </w:t>
      </w:r>
      <w:proofErr w:type="spellStart"/>
      <w:r w:rsidRPr="00FA6FE0">
        <w:rPr>
          <w:sz w:val="24"/>
          <w:highlight w:val="yellow"/>
        </w:rPr>
        <w:t>Frantsevich</w:t>
      </w:r>
      <w:proofErr w:type="spellEnd"/>
      <w:r w:rsidRPr="00FA6FE0">
        <w:rPr>
          <w:sz w:val="24"/>
          <w:highlight w:val="yellow"/>
        </w:rPr>
        <w:t xml:space="preserve"> </w:t>
      </w:r>
      <w:r w:rsidR="00651082" w:rsidRPr="00FA6FE0">
        <w:rPr>
          <w:sz w:val="24"/>
          <w:highlight w:val="yellow"/>
        </w:rPr>
        <w:t xml:space="preserve">and Defendant Rainier Transportation </w:t>
      </w:r>
      <w:r w:rsidR="00FA6FE0" w:rsidRPr="00FA6FE0">
        <w:rPr>
          <w:sz w:val="24"/>
          <w:highlight w:val="yellow"/>
        </w:rPr>
        <w:t>LLC</w:t>
      </w:r>
      <w:r w:rsidR="00FA6FE0" w:rsidRPr="001D4C72">
        <w:rPr>
          <w:sz w:val="24"/>
        </w:rPr>
        <w:t xml:space="preserve"> to</w:t>
      </w:r>
      <w:r w:rsidRPr="001D4C72">
        <w:rPr>
          <w:sz w:val="24"/>
        </w:rPr>
        <w:t xml:space="preserve"> transport goods at the time of the subject collision. </w:t>
      </w:r>
      <w:r w:rsidR="00651082" w:rsidRPr="001D4C72">
        <w:rPr>
          <w:rFonts w:eastAsiaTheme="minorHAnsi"/>
          <w:sz w:val="24"/>
          <w14:ligatures w14:val="standardContextual"/>
        </w:rPr>
        <w:t xml:space="preserve">At the times relevant to this lawsuit, the FMCSA published information regarding motor carriers on the internet that </w:t>
      </w:r>
      <w:r w:rsidR="00651082" w:rsidRPr="00FA6FE0">
        <w:rPr>
          <w:color w:val="000000" w:themeColor="text1"/>
          <w:sz w:val="24"/>
          <w:highlight w:val="yellow"/>
        </w:rPr>
        <w:t>AMERICAN FAST FREIGHT, INC</w:t>
      </w:r>
      <w:r w:rsidR="00651082" w:rsidRPr="001D4C72">
        <w:rPr>
          <w:color w:val="000000" w:themeColor="text1"/>
          <w:sz w:val="24"/>
        </w:rPr>
        <w:t xml:space="preserve"> </w:t>
      </w:r>
      <w:r w:rsidR="00651082" w:rsidRPr="001D4C72">
        <w:rPr>
          <w:rFonts w:eastAsiaTheme="minorHAnsi"/>
          <w:sz w:val="24"/>
          <w14:ligatures w14:val="standardContextual"/>
        </w:rPr>
        <w:t>could have used to determine the fitness of motor carriers. This easily available information included violation histories</w:t>
      </w:r>
      <w:r w:rsidR="003461FA" w:rsidRPr="001D4C72">
        <w:rPr>
          <w:rFonts w:eastAsiaTheme="minorHAnsi"/>
          <w:sz w:val="24"/>
          <w14:ligatures w14:val="standardContextual"/>
        </w:rPr>
        <w:t xml:space="preserve"> </w:t>
      </w:r>
      <w:r w:rsidR="00651082" w:rsidRPr="001D4C72">
        <w:rPr>
          <w:rFonts w:eastAsiaTheme="minorHAnsi"/>
          <w:sz w:val="24"/>
          <w14:ligatures w14:val="standardContextual"/>
        </w:rPr>
        <w:t xml:space="preserve">and BASIC scores. However, </w:t>
      </w:r>
      <w:r w:rsidR="003461FA" w:rsidRPr="00C36FAC">
        <w:rPr>
          <w:color w:val="000000" w:themeColor="text1"/>
          <w:sz w:val="24"/>
          <w:highlight w:val="yellow"/>
        </w:rPr>
        <w:t>AMERICAN FAST FREIGHT, INC</w:t>
      </w:r>
      <w:r w:rsidR="003461FA" w:rsidRPr="001D4C72">
        <w:rPr>
          <w:rFonts w:eastAsiaTheme="minorHAnsi"/>
          <w:sz w:val="24"/>
          <w14:ligatures w14:val="standardContextual"/>
        </w:rPr>
        <w:t xml:space="preserve"> </w:t>
      </w:r>
      <w:r w:rsidR="00651082" w:rsidRPr="001D4C72">
        <w:rPr>
          <w:rFonts w:eastAsiaTheme="minorHAnsi"/>
          <w:sz w:val="24"/>
          <w14:ligatures w14:val="standardContextual"/>
        </w:rPr>
        <w:t>chose not to even look at any of this publicly availabl</w:t>
      </w:r>
      <w:r w:rsidR="003461FA" w:rsidRPr="001D4C72">
        <w:rPr>
          <w:rFonts w:eastAsiaTheme="minorHAnsi"/>
          <w:sz w:val="24"/>
          <w14:ligatures w14:val="standardContextual"/>
        </w:rPr>
        <w:t xml:space="preserve">e </w:t>
      </w:r>
      <w:r w:rsidR="00651082" w:rsidRPr="001D4C72">
        <w:rPr>
          <w:rFonts w:eastAsiaTheme="minorHAnsi"/>
          <w:sz w:val="24"/>
          <w14:ligatures w14:val="standardContextual"/>
        </w:rPr>
        <w:t>information.</w:t>
      </w:r>
    </w:p>
    <w:p w14:paraId="3A49CA97" w14:textId="281A2C86" w:rsidR="000F0420" w:rsidRPr="001D4C72" w:rsidRDefault="004C31F7" w:rsidP="009E631B">
      <w:pPr>
        <w:pStyle w:val="BodyText2"/>
        <w:widowControl w:val="0"/>
        <w:numPr>
          <w:ilvl w:val="1"/>
          <w:numId w:val="11"/>
        </w:numPr>
        <w:overflowPunct w:val="0"/>
        <w:autoSpaceDE w:val="0"/>
        <w:autoSpaceDN w:val="0"/>
        <w:adjustRightInd w:val="0"/>
        <w:spacing w:after="0"/>
        <w:textAlignment w:val="baseline"/>
        <w:rPr>
          <w:b/>
          <w:bCs/>
          <w:sz w:val="24"/>
        </w:rPr>
      </w:pPr>
      <w:r w:rsidRPr="001D4C72">
        <w:rPr>
          <w:color w:val="000000" w:themeColor="text1"/>
          <w:sz w:val="24"/>
        </w:rPr>
        <w:t xml:space="preserve">The crash was solely caused by the negligence of the Defendants, individually and collectively, and the careless driving of Defendant </w:t>
      </w:r>
      <w:proofErr w:type="spellStart"/>
      <w:r w:rsidR="000F0420" w:rsidRPr="00C36FAC">
        <w:rPr>
          <w:color w:val="000000" w:themeColor="text1"/>
          <w:sz w:val="24"/>
          <w:highlight w:val="yellow"/>
        </w:rPr>
        <w:t>Frantsevich</w:t>
      </w:r>
      <w:proofErr w:type="spellEnd"/>
      <w:r w:rsidRPr="001D4C72">
        <w:rPr>
          <w:color w:val="000000" w:themeColor="text1"/>
          <w:sz w:val="24"/>
        </w:rPr>
        <w:t>.</w:t>
      </w:r>
    </w:p>
    <w:p w14:paraId="6785FD65" w14:textId="582DB320" w:rsidR="004C31F7" w:rsidRPr="001D4C72" w:rsidRDefault="004C31F7" w:rsidP="009E631B">
      <w:pPr>
        <w:pStyle w:val="BodyText2"/>
        <w:widowControl w:val="0"/>
        <w:numPr>
          <w:ilvl w:val="1"/>
          <w:numId w:val="11"/>
        </w:numPr>
        <w:overflowPunct w:val="0"/>
        <w:autoSpaceDE w:val="0"/>
        <w:autoSpaceDN w:val="0"/>
        <w:adjustRightInd w:val="0"/>
        <w:spacing w:after="0"/>
        <w:jc w:val="both"/>
        <w:textAlignment w:val="baseline"/>
        <w:rPr>
          <w:b/>
          <w:bCs/>
          <w:sz w:val="24"/>
        </w:rPr>
      </w:pPr>
      <w:r w:rsidRPr="001D4C72">
        <w:rPr>
          <w:color w:val="000000" w:themeColor="text1"/>
          <w:sz w:val="24"/>
        </w:rPr>
        <w:t xml:space="preserve">Plaintiff </w:t>
      </w:r>
      <w:proofErr w:type="spellStart"/>
      <w:r w:rsidR="000F0420" w:rsidRPr="00C36FAC">
        <w:rPr>
          <w:color w:val="000000" w:themeColor="text1"/>
          <w:sz w:val="24"/>
          <w:highlight w:val="yellow"/>
        </w:rPr>
        <w:t>Drammeh</w:t>
      </w:r>
      <w:proofErr w:type="spellEnd"/>
      <w:r w:rsidRPr="001D4C72">
        <w:rPr>
          <w:color w:val="000000" w:themeColor="text1"/>
          <w:sz w:val="24"/>
        </w:rPr>
        <w:t xml:space="preserve"> was severely injured </w:t>
      </w:r>
      <w:proofErr w:type="gramStart"/>
      <w:r w:rsidRPr="001D4C72">
        <w:rPr>
          <w:color w:val="000000" w:themeColor="text1"/>
          <w:sz w:val="24"/>
        </w:rPr>
        <w:t>as a result of</w:t>
      </w:r>
      <w:proofErr w:type="gramEnd"/>
      <w:r w:rsidRPr="001D4C72">
        <w:rPr>
          <w:color w:val="000000" w:themeColor="text1"/>
          <w:sz w:val="24"/>
        </w:rPr>
        <w:t xml:space="preserve"> the crash due to the negligence, and gross negligence, of the Defendants individually and collectively.</w:t>
      </w:r>
    </w:p>
    <w:p w14:paraId="128E86F0" w14:textId="4FA6DDDC" w:rsidR="00461E84" w:rsidRPr="00C36FAC" w:rsidRDefault="00461E84" w:rsidP="00461E84">
      <w:pPr>
        <w:pStyle w:val="BodyText2"/>
        <w:widowControl w:val="0"/>
        <w:numPr>
          <w:ilvl w:val="1"/>
          <w:numId w:val="11"/>
        </w:numPr>
        <w:overflowPunct w:val="0"/>
        <w:autoSpaceDE w:val="0"/>
        <w:autoSpaceDN w:val="0"/>
        <w:adjustRightInd w:val="0"/>
        <w:spacing w:after="0"/>
        <w:textAlignment w:val="baseline"/>
        <w:rPr>
          <w:b/>
          <w:bCs/>
          <w:sz w:val="24"/>
          <w:highlight w:val="yellow"/>
        </w:rPr>
      </w:pPr>
      <w:r w:rsidRPr="00C36FAC">
        <w:rPr>
          <w:sz w:val="24"/>
          <w:highlight w:val="yellow"/>
        </w:rPr>
        <w:t xml:space="preserve">Plaintiff’s vehicle was </w:t>
      </w:r>
      <w:r w:rsidR="00881944" w:rsidRPr="00C36FAC">
        <w:rPr>
          <w:sz w:val="24"/>
          <w:highlight w:val="yellow"/>
        </w:rPr>
        <w:t xml:space="preserve">totaled and </w:t>
      </w:r>
      <w:r w:rsidRPr="00C36FAC">
        <w:rPr>
          <w:sz w:val="24"/>
          <w:highlight w:val="yellow"/>
        </w:rPr>
        <w:t>towed from the scene.</w:t>
      </w:r>
    </w:p>
    <w:p w14:paraId="7ACB1B5D" w14:textId="7613E334" w:rsidR="00881944" w:rsidRPr="00881944" w:rsidRDefault="00881944" w:rsidP="00881944">
      <w:pPr>
        <w:pStyle w:val="BodyText2"/>
        <w:widowControl w:val="0"/>
        <w:numPr>
          <w:ilvl w:val="1"/>
          <w:numId w:val="11"/>
        </w:numPr>
        <w:overflowPunct w:val="0"/>
        <w:autoSpaceDE w:val="0"/>
        <w:autoSpaceDN w:val="0"/>
        <w:adjustRightInd w:val="0"/>
        <w:spacing w:after="0"/>
        <w:textAlignment w:val="baseline"/>
        <w:rPr>
          <w:b/>
          <w:bCs/>
          <w:sz w:val="24"/>
        </w:rPr>
      </w:pPr>
      <w:r w:rsidRPr="001D4C72">
        <w:rPr>
          <w:color w:val="000000" w:themeColor="text1"/>
          <w:sz w:val="24"/>
        </w:rPr>
        <w:lastRenderedPageBreak/>
        <w:t xml:space="preserve">No action of Plaintiff </w:t>
      </w:r>
      <w:proofErr w:type="spellStart"/>
      <w:r w:rsidRPr="00C36FAC">
        <w:rPr>
          <w:color w:val="000000" w:themeColor="text1"/>
          <w:sz w:val="24"/>
          <w:highlight w:val="yellow"/>
        </w:rPr>
        <w:t>Drammeh</w:t>
      </w:r>
      <w:proofErr w:type="spellEnd"/>
      <w:r w:rsidRPr="001D4C72">
        <w:rPr>
          <w:color w:val="000000" w:themeColor="text1"/>
          <w:sz w:val="24"/>
        </w:rPr>
        <w:t xml:space="preserve"> contributed </w:t>
      </w:r>
      <w:proofErr w:type="gramStart"/>
      <w:r w:rsidRPr="001D4C72">
        <w:rPr>
          <w:color w:val="000000" w:themeColor="text1"/>
          <w:sz w:val="24"/>
        </w:rPr>
        <w:t>to cause</w:t>
      </w:r>
      <w:proofErr w:type="gramEnd"/>
      <w:r w:rsidRPr="001D4C72">
        <w:rPr>
          <w:color w:val="000000" w:themeColor="text1"/>
          <w:sz w:val="24"/>
        </w:rPr>
        <w:t xml:space="preserve"> the crash.</w:t>
      </w:r>
    </w:p>
    <w:p w14:paraId="24D8219F" w14:textId="77777777" w:rsidR="00461E84" w:rsidRPr="001D4C72" w:rsidRDefault="00461E84" w:rsidP="00461E84">
      <w:pPr>
        <w:pStyle w:val="BodyText2"/>
        <w:widowControl w:val="0"/>
        <w:overflowPunct w:val="0"/>
        <w:autoSpaceDE w:val="0"/>
        <w:autoSpaceDN w:val="0"/>
        <w:adjustRightInd w:val="0"/>
        <w:spacing w:after="0"/>
        <w:ind w:left="720"/>
        <w:jc w:val="both"/>
        <w:textAlignment w:val="baseline"/>
        <w:rPr>
          <w:b/>
          <w:bCs/>
          <w:sz w:val="24"/>
        </w:rPr>
      </w:pPr>
    </w:p>
    <w:p w14:paraId="1A56F9FD" w14:textId="77777777" w:rsidR="004C31F7" w:rsidRPr="001D4C72" w:rsidRDefault="004C31F7" w:rsidP="004C31F7">
      <w:pPr>
        <w:pStyle w:val="BodyText2"/>
        <w:widowControl w:val="0"/>
        <w:overflowPunct w:val="0"/>
        <w:autoSpaceDE w:val="0"/>
        <w:autoSpaceDN w:val="0"/>
        <w:adjustRightInd w:val="0"/>
        <w:spacing w:after="0"/>
        <w:jc w:val="both"/>
        <w:textAlignment w:val="baseline"/>
        <w:rPr>
          <w:sz w:val="24"/>
        </w:rPr>
      </w:pPr>
    </w:p>
    <w:p w14:paraId="15C120C6" w14:textId="582E0C56" w:rsidR="004C31F7" w:rsidRPr="001D4C72" w:rsidRDefault="004C31F7" w:rsidP="004C31F7">
      <w:pPr>
        <w:widowControl w:val="0"/>
        <w:numPr>
          <w:ilvl w:val="0"/>
          <w:numId w:val="1"/>
        </w:numPr>
        <w:spacing w:line="480" w:lineRule="auto"/>
        <w:jc w:val="center"/>
        <w:rPr>
          <w:b/>
          <w:sz w:val="24"/>
        </w:rPr>
      </w:pPr>
      <w:r w:rsidRPr="001D4C72">
        <w:rPr>
          <w:b/>
          <w:sz w:val="24"/>
        </w:rPr>
        <w:t xml:space="preserve">NEGLIGENCE OF DEFENDANT </w:t>
      </w:r>
      <w:r w:rsidR="004B5A9C" w:rsidRPr="00C36FAC">
        <w:rPr>
          <w:b/>
          <w:bCs/>
          <w:sz w:val="24"/>
          <w:highlight w:val="yellow"/>
        </w:rPr>
        <w:t>SERGEY FRANTSEVICH</w:t>
      </w:r>
    </w:p>
    <w:p w14:paraId="2D1318CF" w14:textId="77777777" w:rsidR="004C31F7" w:rsidRPr="001D4C72" w:rsidRDefault="004C31F7" w:rsidP="00AC41FB">
      <w:pPr>
        <w:pStyle w:val="BodyText2"/>
        <w:widowControl w:val="0"/>
        <w:numPr>
          <w:ilvl w:val="0"/>
          <w:numId w:val="4"/>
        </w:numPr>
        <w:overflowPunct w:val="0"/>
        <w:autoSpaceDE w:val="0"/>
        <w:autoSpaceDN w:val="0"/>
        <w:adjustRightInd w:val="0"/>
        <w:spacing w:after="0"/>
        <w:jc w:val="both"/>
        <w:textAlignment w:val="baseline"/>
        <w:rPr>
          <w:b/>
          <w:bCs/>
          <w:sz w:val="24"/>
        </w:rPr>
      </w:pPr>
      <w:r w:rsidRPr="001D4C72">
        <w:rPr>
          <w:color w:val="000000" w:themeColor="text1"/>
          <w:sz w:val="24"/>
        </w:rPr>
        <w:t xml:space="preserve">All preceding statements of the complaint are incorporated herein and </w:t>
      </w:r>
      <w:proofErr w:type="gramStart"/>
      <w:r w:rsidRPr="001D4C72">
        <w:rPr>
          <w:color w:val="000000" w:themeColor="text1"/>
          <w:sz w:val="24"/>
        </w:rPr>
        <w:t>realleged</w:t>
      </w:r>
      <w:proofErr w:type="gramEnd"/>
      <w:r w:rsidRPr="001D4C72">
        <w:rPr>
          <w:color w:val="000000" w:themeColor="text1"/>
          <w:sz w:val="24"/>
        </w:rPr>
        <w:t xml:space="preserve"> as if expressly set forth herein.</w:t>
      </w:r>
    </w:p>
    <w:p w14:paraId="752A6469" w14:textId="4BA29F70" w:rsidR="004B5A9C" w:rsidRPr="001D4C72" w:rsidRDefault="00AC41FB" w:rsidP="00AC41FB">
      <w:pPr>
        <w:widowControl w:val="0"/>
        <w:numPr>
          <w:ilvl w:val="0"/>
          <w:numId w:val="4"/>
        </w:numPr>
        <w:overflowPunct w:val="0"/>
        <w:autoSpaceDE w:val="0"/>
        <w:autoSpaceDN w:val="0"/>
        <w:adjustRightInd w:val="0"/>
        <w:spacing w:line="480" w:lineRule="auto"/>
        <w:jc w:val="both"/>
        <w:textAlignment w:val="baseline"/>
        <w:rPr>
          <w:sz w:val="24"/>
        </w:rPr>
      </w:pPr>
      <w:r w:rsidRPr="001D4C72">
        <w:rPr>
          <w:sz w:val="24"/>
        </w:rPr>
        <w:t xml:space="preserve">Defendant </w:t>
      </w:r>
      <w:proofErr w:type="spellStart"/>
      <w:r w:rsidR="003F60F5" w:rsidRPr="00CF7748">
        <w:rPr>
          <w:sz w:val="24"/>
          <w:highlight w:val="yellow"/>
        </w:rPr>
        <w:t>Frantsevich</w:t>
      </w:r>
      <w:proofErr w:type="spellEnd"/>
      <w:r w:rsidR="003F60F5" w:rsidRPr="001D4C72">
        <w:rPr>
          <w:sz w:val="24"/>
        </w:rPr>
        <w:t xml:space="preserve"> </w:t>
      </w:r>
      <w:r w:rsidRPr="001D4C72">
        <w:rPr>
          <w:sz w:val="24"/>
        </w:rPr>
        <w:t xml:space="preserve">was negligent for </w:t>
      </w:r>
      <w:r w:rsidR="00151E6A" w:rsidRPr="00CF7748">
        <w:rPr>
          <w:sz w:val="24"/>
          <w:highlight w:val="yellow"/>
        </w:rPr>
        <w:t xml:space="preserve">inattentive driving, failing to yield the right of way, improper lane usage, </w:t>
      </w:r>
      <w:r w:rsidR="004C4468" w:rsidRPr="00CF7748">
        <w:rPr>
          <w:sz w:val="24"/>
          <w:highlight w:val="yellow"/>
        </w:rPr>
        <w:t>making an unsafe turn</w:t>
      </w:r>
      <w:r w:rsidR="004C4468" w:rsidRPr="001D4C72">
        <w:rPr>
          <w:sz w:val="24"/>
        </w:rPr>
        <w:t>,</w:t>
      </w:r>
      <w:r w:rsidRPr="001D4C72">
        <w:rPr>
          <w:sz w:val="24"/>
        </w:rPr>
        <w:t xml:space="preserve"> and violating the rules of the road. The actions of Defendant prior to the subject collision were negligent and were the proximate cause of </w:t>
      </w:r>
      <w:proofErr w:type="gramStart"/>
      <w:r w:rsidRPr="001D4C72">
        <w:rPr>
          <w:sz w:val="24"/>
        </w:rPr>
        <w:t>all of</w:t>
      </w:r>
      <w:proofErr w:type="gramEnd"/>
      <w:r w:rsidRPr="001D4C72">
        <w:rPr>
          <w:sz w:val="24"/>
        </w:rPr>
        <w:t xml:space="preserve"> the damages claimed herein. </w:t>
      </w:r>
    </w:p>
    <w:p w14:paraId="50AB7E9C" w14:textId="01269645" w:rsidR="004C31F7" w:rsidRPr="001D4C72" w:rsidRDefault="004C31F7" w:rsidP="00AC41FB">
      <w:pPr>
        <w:pStyle w:val="BodyText2"/>
        <w:widowControl w:val="0"/>
        <w:numPr>
          <w:ilvl w:val="0"/>
          <w:numId w:val="4"/>
        </w:numPr>
        <w:overflowPunct w:val="0"/>
        <w:autoSpaceDE w:val="0"/>
        <w:autoSpaceDN w:val="0"/>
        <w:adjustRightInd w:val="0"/>
        <w:spacing w:after="0"/>
        <w:jc w:val="both"/>
        <w:textAlignment w:val="baseline"/>
        <w:rPr>
          <w:b/>
          <w:bCs/>
          <w:sz w:val="24"/>
        </w:rPr>
      </w:pPr>
      <w:r w:rsidRPr="001D4C72">
        <w:rPr>
          <w:sz w:val="24"/>
        </w:rPr>
        <w:t xml:space="preserve">The crash was caused by the negligence of the </w:t>
      </w:r>
      <w:r w:rsidR="006C7FD0" w:rsidRPr="001D4C72">
        <w:rPr>
          <w:sz w:val="24"/>
        </w:rPr>
        <w:t>D</w:t>
      </w:r>
      <w:r w:rsidRPr="001D4C72">
        <w:rPr>
          <w:sz w:val="24"/>
        </w:rPr>
        <w:t xml:space="preserve">efendants and the careless driving of Defendant </w:t>
      </w:r>
      <w:proofErr w:type="spellStart"/>
      <w:r w:rsidR="006C7FD0" w:rsidRPr="00E31BE8">
        <w:rPr>
          <w:sz w:val="24"/>
          <w:highlight w:val="yellow"/>
        </w:rPr>
        <w:t>Frantsevich</w:t>
      </w:r>
      <w:proofErr w:type="spellEnd"/>
      <w:r w:rsidRPr="001D4C72">
        <w:rPr>
          <w:sz w:val="24"/>
        </w:rPr>
        <w:t>.</w:t>
      </w:r>
    </w:p>
    <w:p w14:paraId="5E251677" w14:textId="544D76EC" w:rsidR="004C31F7" w:rsidRPr="001D4C72" w:rsidRDefault="004C31F7" w:rsidP="00AC41FB">
      <w:pPr>
        <w:pStyle w:val="BodyText2"/>
        <w:widowControl w:val="0"/>
        <w:numPr>
          <w:ilvl w:val="0"/>
          <w:numId w:val="4"/>
        </w:numPr>
        <w:overflowPunct w:val="0"/>
        <w:autoSpaceDE w:val="0"/>
        <w:autoSpaceDN w:val="0"/>
        <w:adjustRightInd w:val="0"/>
        <w:spacing w:after="0"/>
        <w:jc w:val="both"/>
        <w:textAlignment w:val="baseline"/>
        <w:rPr>
          <w:b/>
          <w:bCs/>
          <w:sz w:val="24"/>
        </w:rPr>
      </w:pPr>
      <w:r w:rsidRPr="001D4C72">
        <w:rPr>
          <w:sz w:val="24"/>
        </w:rPr>
        <w:t xml:space="preserve">Defendant </w:t>
      </w:r>
      <w:proofErr w:type="spellStart"/>
      <w:r w:rsidR="006C7FD0" w:rsidRPr="00A66E27">
        <w:rPr>
          <w:sz w:val="24"/>
          <w:highlight w:val="yellow"/>
        </w:rPr>
        <w:t>Frantsevich</w:t>
      </w:r>
      <w:proofErr w:type="spellEnd"/>
      <w:r w:rsidRPr="001D4C72">
        <w:rPr>
          <w:sz w:val="24"/>
        </w:rPr>
        <w:t xml:space="preserve"> failed to exercise due care while operating his tractor-trailer and was driving his tractor-trailer in a careless, negligent, and dangerous manner.</w:t>
      </w:r>
    </w:p>
    <w:p w14:paraId="3996DCB2" w14:textId="3817D7A9" w:rsidR="004C31F7" w:rsidRPr="001D4C72" w:rsidRDefault="004C31F7" w:rsidP="004C31F7">
      <w:pPr>
        <w:pStyle w:val="BodyText2"/>
        <w:widowControl w:val="0"/>
        <w:numPr>
          <w:ilvl w:val="0"/>
          <w:numId w:val="4"/>
        </w:numPr>
        <w:overflowPunct w:val="0"/>
        <w:autoSpaceDE w:val="0"/>
        <w:autoSpaceDN w:val="0"/>
        <w:adjustRightInd w:val="0"/>
        <w:spacing w:after="0"/>
        <w:jc w:val="both"/>
        <w:textAlignment w:val="baseline"/>
        <w:rPr>
          <w:sz w:val="24"/>
        </w:rPr>
      </w:pPr>
      <w:r w:rsidRPr="001D4C72">
        <w:rPr>
          <w:sz w:val="24"/>
        </w:rPr>
        <w:t xml:space="preserve">At the time and place of this crash, Defendant </w:t>
      </w:r>
      <w:proofErr w:type="spellStart"/>
      <w:r w:rsidR="004C4468" w:rsidRPr="00A66E27">
        <w:rPr>
          <w:sz w:val="24"/>
          <w:highlight w:val="yellow"/>
        </w:rPr>
        <w:t>Frantsevich</w:t>
      </w:r>
      <w:proofErr w:type="spellEnd"/>
      <w:r w:rsidRPr="001D4C72">
        <w:rPr>
          <w:sz w:val="24"/>
        </w:rPr>
        <w:t xml:space="preserve"> was generally negligent under the circumstances then and there existing in that he: </w:t>
      </w:r>
    </w:p>
    <w:p w14:paraId="6B9D6191" w14:textId="77777777" w:rsidR="004C31F7" w:rsidRPr="001D4C72" w:rsidRDefault="004C31F7" w:rsidP="004C31F7">
      <w:pPr>
        <w:pStyle w:val="Default"/>
        <w:numPr>
          <w:ilvl w:val="0"/>
          <w:numId w:val="15"/>
        </w:numPr>
        <w:spacing w:after="303"/>
      </w:pPr>
      <w:r w:rsidRPr="001D4C72">
        <w:t xml:space="preserve">failed to keep his tractor-trailer under </w:t>
      </w:r>
      <w:proofErr w:type="gramStart"/>
      <w:r w:rsidRPr="001D4C72">
        <w:t>control;</w:t>
      </w:r>
      <w:proofErr w:type="gramEnd"/>
    </w:p>
    <w:p w14:paraId="23928FA0" w14:textId="77777777" w:rsidR="004C31F7" w:rsidRPr="001D4C72" w:rsidRDefault="004C31F7" w:rsidP="004C31F7">
      <w:pPr>
        <w:pStyle w:val="Default"/>
        <w:numPr>
          <w:ilvl w:val="0"/>
          <w:numId w:val="15"/>
        </w:numPr>
        <w:spacing w:after="303"/>
      </w:pPr>
      <w:r w:rsidRPr="001D4C72">
        <w:t xml:space="preserve">failed to keep a proper </w:t>
      </w:r>
      <w:proofErr w:type="gramStart"/>
      <w:r w:rsidRPr="001D4C72">
        <w:t>lookout;</w:t>
      </w:r>
      <w:proofErr w:type="gramEnd"/>
    </w:p>
    <w:p w14:paraId="489CA1A6" w14:textId="77777777" w:rsidR="004C31F7" w:rsidRPr="001D4C72" w:rsidRDefault="004C31F7" w:rsidP="004C31F7">
      <w:pPr>
        <w:pStyle w:val="Default"/>
        <w:numPr>
          <w:ilvl w:val="0"/>
          <w:numId w:val="15"/>
        </w:numPr>
        <w:spacing w:after="303"/>
      </w:pPr>
      <w:r w:rsidRPr="001D4C72">
        <w:t xml:space="preserve">failed to operate his vehicle in a safe and prudent manner in view of the conditions which existed at the time of the </w:t>
      </w:r>
      <w:proofErr w:type="gramStart"/>
      <w:r w:rsidRPr="001D4C72">
        <w:t>crash;</w:t>
      </w:r>
      <w:proofErr w:type="gramEnd"/>
    </w:p>
    <w:p w14:paraId="3BF243CF" w14:textId="20B99EED" w:rsidR="004C31F7" w:rsidRPr="001D4C72" w:rsidRDefault="004C31F7" w:rsidP="004C31F7">
      <w:pPr>
        <w:pStyle w:val="Default"/>
        <w:numPr>
          <w:ilvl w:val="0"/>
          <w:numId w:val="15"/>
        </w:numPr>
      </w:pPr>
      <w:r w:rsidRPr="001D4C72">
        <w:t xml:space="preserve">failed to keep a safe and reasonable distance between </w:t>
      </w:r>
      <w:r w:rsidR="004076F6" w:rsidRPr="001D4C72">
        <w:t>other</w:t>
      </w:r>
      <w:r w:rsidRPr="001D4C72">
        <w:t xml:space="preserve"> vehicle</w:t>
      </w:r>
      <w:r w:rsidR="004076F6" w:rsidRPr="001D4C72">
        <w:t xml:space="preserve">s </w:t>
      </w:r>
      <w:r w:rsidRPr="001D4C72">
        <w:t xml:space="preserve">and his </w:t>
      </w:r>
      <w:proofErr w:type="gramStart"/>
      <w:r w:rsidRPr="001D4C72">
        <w:t>tractor-trailer;</w:t>
      </w:r>
      <w:proofErr w:type="gramEnd"/>
    </w:p>
    <w:p w14:paraId="58202242" w14:textId="77777777" w:rsidR="004C31F7" w:rsidRPr="001D4C72" w:rsidRDefault="004C31F7" w:rsidP="004C31F7">
      <w:pPr>
        <w:pStyle w:val="Default"/>
        <w:ind w:left="1800"/>
      </w:pPr>
    </w:p>
    <w:p w14:paraId="63CF1172" w14:textId="77777777" w:rsidR="004C31F7" w:rsidRPr="001D4C72" w:rsidRDefault="004C31F7" w:rsidP="004C31F7">
      <w:pPr>
        <w:pStyle w:val="Default"/>
        <w:numPr>
          <w:ilvl w:val="0"/>
          <w:numId w:val="15"/>
        </w:numPr>
        <w:spacing w:after="303"/>
      </w:pPr>
      <w:r w:rsidRPr="001D4C72">
        <w:t xml:space="preserve"> failed to inspect the tractor trailer in a manner considerate of the safety and lives of the other persons lawfully on the </w:t>
      </w:r>
      <w:proofErr w:type="gramStart"/>
      <w:r w:rsidRPr="001D4C72">
        <w:t>road;</w:t>
      </w:r>
      <w:proofErr w:type="gramEnd"/>
      <w:r w:rsidRPr="001D4C72">
        <w:t xml:space="preserve"> </w:t>
      </w:r>
    </w:p>
    <w:p w14:paraId="363454F7" w14:textId="594218CF" w:rsidR="004C31F7" w:rsidRPr="001D4C72" w:rsidRDefault="004C31F7" w:rsidP="004076F6">
      <w:pPr>
        <w:pStyle w:val="Default"/>
        <w:numPr>
          <w:ilvl w:val="0"/>
          <w:numId w:val="15"/>
        </w:numPr>
      </w:pPr>
      <w:r w:rsidRPr="001D4C72">
        <w:lastRenderedPageBreak/>
        <w:t xml:space="preserve">failed to operate the tractor trailer in a manner considerate of the safety and lives of the other persons lawfully on the </w:t>
      </w:r>
      <w:proofErr w:type="gramStart"/>
      <w:r w:rsidRPr="001D4C72">
        <w:t>road;</w:t>
      </w:r>
      <w:proofErr w:type="gramEnd"/>
      <w:r w:rsidRPr="001D4C72">
        <w:t xml:space="preserve"> </w:t>
      </w:r>
    </w:p>
    <w:p w14:paraId="46EE2232" w14:textId="77777777" w:rsidR="004076F6" w:rsidRPr="001D4C72" w:rsidRDefault="004076F6" w:rsidP="004076F6">
      <w:pPr>
        <w:pStyle w:val="Default"/>
        <w:ind w:left="1800"/>
      </w:pPr>
    </w:p>
    <w:p w14:paraId="2D7534B4" w14:textId="1BC43615" w:rsidR="0000159B" w:rsidRPr="0000159B" w:rsidRDefault="00881944" w:rsidP="0000159B">
      <w:pPr>
        <w:numPr>
          <w:ilvl w:val="0"/>
          <w:numId w:val="15"/>
        </w:numPr>
        <w:spacing w:line="480" w:lineRule="auto"/>
        <w:jc w:val="both"/>
        <w:rPr>
          <w:spacing w:val="-3"/>
          <w:kern w:val="2"/>
          <w:sz w:val="24"/>
        </w:rPr>
      </w:pPr>
      <w:r>
        <w:rPr>
          <w:spacing w:val="-3"/>
          <w:kern w:val="2"/>
          <w:sz w:val="24"/>
        </w:rPr>
        <w:t xml:space="preserve">failed to yield the right of </w:t>
      </w:r>
      <w:proofErr w:type="gramStart"/>
      <w:r>
        <w:rPr>
          <w:spacing w:val="-3"/>
          <w:kern w:val="2"/>
          <w:sz w:val="24"/>
        </w:rPr>
        <w:t>way;</w:t>
      </w:r>
      <w:proofErr w:type="gramEnd"/>
    </w:p>
    <w:p w14:paraId="017CEA5B" w14:textId="151700D0" w:rsidR="0000159B" w:rsidRPr="0000159B" w:rsidRDefault="0000159B" w:rsidP="0000159B">
      <w:pPr>
        <w:numPr>
          <w:ilvl w:val="0"/>
          <w:numId w:val="15"/>
        </w:numPr>
        <w:spacing w:line="480" w:lineRule="auto"/>
        <w:jc w:val="both"/>
        <w:rPr>
          <w:spacing w:val="-3"/>
          <w:kern w:val="2"/>
          <w:sz w:val="24"/>
        </w:rPr>
      </w:pPr>
      <w:r w:rsidRPr="0000159B">
        <w:rPr>
          <w:sz w:val="23"/>
          <w:szCs w:val="23"/>
        </w:rPr>
        <w:t>Fail</w:t>
      </w:r>
      <w:r>
        <w:rPr>
          <w:sz w:val="23"/>
          <w:szCs w:val="23"/>
        </w:rPr>
        <w:t>ed</w:t>
      </w:r>
      <w:r w:rsidRPr="0000159B">
        <w:rPr>
          <w:sz w:val="23"/>
          <w:szCs w:val="23"/>
        </w:rPr>
        <w:t xml:space="preserve"> to obtain or have the necessary knowledge, training and experience to safely operate his </w:t>
      </w:r>
      <w:proofErr w:type="gramStart"/>
      <w:r w:rsidRPr="0000159B">
        <w:rPr>
          <w:sz w:val="23"/>
          <w:szCs w:val="23"/>
        </w:rPr>
        <w:t>vehicle;</w:t>
      </w:r>
      <w:proofErr w:type="gramEnd"/>
    </w:p>
    <w:p w14:paraId="0116DF12" w14:textId="612412DE" w:rsidR="0000159B" w:rsidRPr="0000159B" w:rsidRDefault="0000159B" w:rsidP="0000159B">
      <w:pPr>
        <w:numPr>
          <w:ilvl w:val="0"/>
          <w:numId w:val="15"/>
        </w:numPr>
        <w:spacing w:line="480" w:lineRule="auto"/>
        <w:jc w:val="both"/>
        <w:rPr>
          <w:spacing w:val="-3"/>
          <w:kern w:val="2"/>
          <w:sz w:val="24"/>
        </w:rPr>
      </w:pPr>
      <w:r>
        <w:rPr>
          <w:sz w:val="23"/>
          <w:szCs w:val="23"/>
        </w:rPr>
        <w:t xml:space="preserve">Failed to maintain a knowledge and understanding of state and federal motor carrier safety regulations pertaining to procedures for safe vehicle operations in violation of 49 C.F.R. § </w:t>
      </w:r>
      <w:proofErr w:type="gramStart"/>
      <w:r>
        <w:rPr>
          <w:sz w:val="23"/>
          <w:szCs w:val="23"/>
        </w:rPr>
        <w:t>383.111;</w:t>
      </w:r>
      <w:proofErr w:type="gramEnd"/>
    </w:p>
    <w:p w14:paraId="10AC4673" w14:textId="74003D72" w:rsidR="004C31F7" w:rsidRPr="001D4C72" w:rsidRDefault="004C31F7" w:rsidP="004C31F7">
      <w:pPr>
        <w:numPr>
          <w:ilvl w:val="0"/>
          <w:numId w:val="15"/>
        </w:numPr>
        <w:spacing w:line="480" w:lineRule="auto"/>
        <w:jc w:val="both"/>
        <w:rPr>
          <w:spacing w:val="-3"/>
          <w:kern w:val="2"/>
          <w:sz w:val="24"/>
        </w:rPr>
      </w:pPr>
      <w:r w:rsidRPr="001D4C72">
        <w:rPr>
          <w:sz w:val="24"/>
        </w:rPr>
        <w:t>Other instances of negligence as discovery reveals.</w:t>
      </w:r>
    </w:p>
    <w:p w14:paraId="3C175E87" w14:textId="7C9B2841" w:rsidR="004C31F7" w:rsidRPr="001D4C72" w:rsidRDefault="004C31F7" w:rsidP="004C31F7">
      <w:pPr>
        <w:pStyle w:val="BodyText2"/>
        <w:widowControl w:val="0"/>
        <w:numPr>
          <w:ilvl w:val="0"/>
          <w:numId w:val="4"/>
        </w:numPr>
        <w:overflowPunct w:val="0"/>
        <w:autoSpaceDE w:val="0"/>
        <w:autoSpaceDN w:val="0"/>
        <w:adjustRightInd w:val="0"/>
        <w:spacing w:after="0"/>
        <w:jc w:val="both"/>
        <w:textAlignment w:val="baseline"/>
        <w:rPr>
          <w:sz w:val="24"/>
        </w:rPr>
      </w:pPr>
      <w:r w:rsidRPr="001D4C72">
        <w:rPr>
          <w:sz w:val="24"/>
        </w:rPr>
        <w:t xml:space="preserve">Defendant </w:t>
      </w:r>
      <w:proofErr w:type="spellStart"/>
      <w:r w:rsidR="004076F6" w:rsidRPr="00D5162E">
        <w:rPr>
          <w:sz w:val="24"/>
          <w:highlight w:val="yellow"/>
        </w:rPr>
        <w:t>Frantsevich</w:t>
      </w:r>
      <w:proofErr w:type="spellEnd"/>
      <w:r w:rsidRPr="001D4C72">
        <w:rPr>
          <w:sz w:val="24"/>
        </w:rPr>
        <w:t xml:space="preserve"> will be shown at trial to have violated one or more of the Federal Motor Carrier Safety Regulations which constitutes negligence per se, including but not limited to: </w:t>
      </w:r>
    </w:p>
    <w:p w14:paraId="67923616" w14:textId="77777777" w:rsidR="004C31F7" w:rsidRPr="001D4C72" w:rsidRDefault="004C31F7" w:rsidP="004C31F7">
      <w:pPr>
        <w:pStyle w:val="Default"/>
        <w:numPr>
          <w:ilvl w:val="0"/>
          <w:numId w:val="16"/>
        </w:numPr>
        <w:spacing w:after="306"/>
      </w:pPr>
      <w:r w:rsidRPr="001D4C72">
        <w:t>§383 Commercial Driver’s License Standards</w:t>
      </w:r>
    </w:p>
    <w:p w14:paraId="6F31CA0C" w14:textId="77777777" w:rsidR="004C31F7" w:rsidRPr="001D4C72" w:rsidRDefault="004C31F7" w:rsidP="004C31F7">
      <w:pPr>
        <w:pStyle w:val="Default"/>
        <w:numPr>
          <w:ilvl w:val="0"/>
          <w:numId w:val="16"/>
        </w:numPr>
        <w:spacing w:after="306"/>
      </w:pPr>
      <w:r w:rsidRPr="001D4C72">
        <w:t xml:space="preserve">§390 General </w:t>
      </w:r>
    </w:p>
    <w:p w14:paraId="64212951" w14:textId="77777777" w:rsidR="004C31F7" w:rsidRPr="001D4C72" w:rsidRDefault="004C31F7" w:rsidP="004C31F7">
      <w:pPr>
        <w:pStyle w:val="Default"/>
        <w:numPr>
          <w:ilvl w:val="0"/>
          <w:numId w:val="16"/>
        </w:numPr>
        <w:spacing w:after="306"/>
      </w:pPr>
      <w:r w:rsidRPr="001D4C72">
        <w:t xml:space="preserve">§391 Qualifications of Drivers </w:t>
      </w:r>
    </w:p>
    <w:p w14:paraId="673AE51C" w14:textId="77777777" w:rsidR="004C31F7" w:rsidRPr="001D4C72" w:rsidRDefault="004C31F7" w:rsidP="004C31F7">
      <w:pPr>
        <w:pStyle w:val="Default"/>
        <w:numPr>
          <w:ilvl w:val="0"/>
          <w:numId w:val="16"/>
        </w:numPr>
        <w:spacing w:after="306"/>
      </w:pPr>
      <w:r w:rsidRPr="001D4C72">
        <w:t xml:space="preserve">§392 Driving of Commercial Motor Vehicles </w:t>
      </w:r>
    </w:p>
    <w:p w14:paraId="59745776" w14:textId="77777777" w:rsidR="004C31F7" w:rsidRPr="001D4C72" w:rsidRDefault="004C31F7" w:rsidP="004C31F7">
      <w:pPr>
        <w:pStyle w:val="Default"/>
        <w:numPr>
          <w:ilvl w:val="0"/>
          <w:numId w:val="16"/>
        </w:numPr>
        <w:spacing w:after="306"/>
      </w:pPr>
      <w:r w:rsidRPr="001D4C72">
        <w:t xml:space="preserve">§393 Parts and Accessories Necessary for Safe Operation </w:t>
      </w:r>
    </w:p>
    <w:p w14:paraId="5F4C201C" w14:textId="77777777" w:rsidR="004C31F7" w:rsidRPr="001D4C72" w:rsidRDefault="004C31F7" w:rsidP="004C31F7">
      <w:pPr>
        <w:pStyle w:val="Default"/>
        <w:numPr>
          <w:ilvl w:val="0"/>
          <w:numId w:val="16"/>
        </w:numPr>
        <w:spacing w:after="306"/>
      </w:pPr>
      <w:r w:rsidRPr="001D4C72">
        <w:t xml:space="preserve">§395 Hours of Services </w:t>
      </w:r>
    </w:p>
    <w:p w14:paraId="608DD390" w14:textId="58DC3C59" w:rsidR="0000159B" w:rsidRPr="001D4C72" w:rsidRDefault="004C31F7" w:rsidP="0000159B">
      <w:pPr>
        <w:pStyle w:val="Default"/>
        <w:numPr>
          <w:ilvl w:val="0"/>
          <w:numId w:val="16"/>
        </w:numPr>
        <w:spacing w:after="306"/>
      </w:pPr>
      <w:r w:rsidRPr="001D4C72">
        <w:t xml:space="preserve">§396 Inspections, Repairs, and Maintenances </w:t>
      </w:r>
    </w:p>
    <w:p w14:paraId="27EB6423" w14:textId="2F1DB89F" w:rsidR="004C31F7" w:rsidRPr="001D4C72" w:rsidRDefault="004C31F7" w:rsidP="00E92798">
      <w:pPr>
        <w:numPr>
          <w:ilvl w:val="0"/>
          <w:numId w:val="4"/>
        </w:numPr>
        <w:spacing w:line="480" w:lineRule="auto"/>
        <w:jc w:val="both"/>
        <w:rPr>
          <w:spacing w:val="-3"/>
          <w:kern w:val="2"/>
          <w:sz w:val="24"/>
        </w:rPr>
      </w:pPr>
      <w:r w:rsidRPr="001D4C72">
        <w:rPr>
          <w:sz w:val="24"/>
        </w:rPr>
        <w:t xml:space="preserve">Defendant </w:t>
      </w:r>
      <w:proofErr w:type="spellStart"/>
      <w:r w:rsidR="00E706AA" w:rsidRPr="00187718">
        <w:rPr>
          <w:sz w:val="24"/>
          <w:highlight w:val="yellow"/>
        </w:rPr>
        <w:t>Frantsevich’s</w:t>
      </w:r>
      <w:proofErr w:type="spellEnd"/>
      <w:r w:rsidRPr="001D4C72">
        <w:rPr>
          <w:sz w:val="24"/>
        </w:rPr>
        <w:t xml:space="preserve"> negligence and gross negligence, individually and collectively with the negligence of the other Defendants was a proximate cause of the crash and the resulting injuries and damages to </w:t>
      </w:r>
      <w:r w:rsidRPr="001D4C72">
        <w:rPr>
          <w:color w:val="000000" w:themeColor="text1"/>
          <w:sz w:val="24"/>
        </w:rPr>
        <w:t xml:space="preserve">Plaintiff </w:t>
      </w:r>
      <w:proofErr w:type="spellStart"/>
      <w:r w:rsidR="00E706AA" w:rsidRPr="00187718">
        <w:rPr>
          <w:color w:val="000000" w:themeColor="text1"/>
          <w:sz w:val="24"/>
          <w:highlight w:val="yellow"/>
        </w:rPr>
        <w:t>Drammeh</w:t>
      </w:r>
      <w:proofErr w:type="spellEnd"/>
      <w:r w:rsidRPr="001D4C72">
        <w:rPr>
          <w:color w:val="000000" w:themeColor="text1"/>
          <w:sz w:val="24"/>
        </w:rPr>
        <w:t>.</w:t>
      </w:r>
    </w:p>
    <w:p w14:paraId="0C6D6D62" w14:textId="77777777" w:rsidR="004C31F7" w:rsidRPr="001D4C72" w:rsidRDefault="004C31F7" w:rsidP="004C31F7">
      <w:pPr>
        <w:pStyle w:val="BodyText2"/>
        <w:widowControl w:val="0"/>
        <w:overflowPunct w:val="0"/>
        <w:autoSpaceDE w:val="0"/>
        <w:autoSpaceDN w:val="0"/>
        <w:adjustRightInd w:val="0"/>
        <w:spacing w:after="0"/>
        <w:ind w:left="720"/>
        <w:jc w:val="both"/>
        <w:textAlignment w:val="baseline"/>
        <w:rPr>
          <w:sz w:val="24"/>
        </w:rPr>
      </w:pPr>
    </w:p>
    <w:p w14:paraId="5D09F3D5" w14:textId="371BA49C" w:rsidR="004C31F7" w:rsidRPr="001D4C72" w:rsidRDefault="004C31F7" w:rsidP="004C31F7">
      <w:pPr>
        <w:widowControl w:val="0"/>
        <w:numPr>
          <w:ilvl w:val="0"/>
          <w:numId w:val="6"/>
        </w:numPr>
        <w:spacing w:line="480" w:lineRule="auto"/>
        <w:jc w:val="center"/>
        <w:rPr>
          <w:b/>
          <w:sz w:val="24"/>
        </w:rPr>
      </w:pPr>
      <w:r w:rsidRPr="001D4C72">
        <w:rPr>
          <w:b/>
          <w:sz w:val="24"/>
        </w:rPr>
        <w:lastRenderedPageBreak/>
        <w:t xml:space="preserve">NEGLIGENCE </w:t>
      </w:r>
      <w:r w:rsidR="00F66C0A" w:rsidRPr="001D4C72">
        <w:rPr>
          <w:b/>
          <w:sz w:val="24"/>
        </w:rPr>
        <w:t xml:space="preserve">OF </w:t>
      </w:r>
      <w:r w:rsidR="00A06684" w:rsidRPr="00187718">
        <w:rPr>
          <w:b/>
          <w:sz w:val="24"/>
          <w:highlight w:val="yellow"/>
        </w:rPr>
        <w:t>RAINIER TRANSPORTATION LLC</w:t>
      </w:r>
      <w:r w:rsidR="00E706AA" w:rsidRPr="001D4C72">
        <w:rPr>
          <w:b/>
          <w:bCs/>
          <w:sz w:val="24"/>
        </w:rPr>
        <w:t xml:space="preserve"> </w:t>
      </w:r>
    </w:p>
    <w:p w14:paraId="61DC2B29" w14:textId="77777777" w:rsidR="004C31F7" w:rsidRPr="001D4C72" w:rsidRDefault="004C31F7" w:rsidP="004C31F7">
      <w:pPr>
        <w:pStyle w:val="ListParagraph"/>
        <w:widowControl w:val="0"/>
        <w:numPr>
          <w:ilvl w:val="1"/>
          <w:numId w:val="13"/>
        </w:numPr>
        <w:spacing w:line="480" w:lineRule="auto"/>
        <w:rPr>
          <w:b/>
          <w:sz w:val="24"/>
        </w:rPr>
      </w:pPr>
      <w:r w:rsidRPr="001D4C72">
        <w:rPr>
          <w:sz w:val="24"/>
        </w:rPr>
        <w:t xml:space="preserve">All preceding statements of the complaint are incorporated herein and </w:t>
      </w:r>
      <w:proofErr w:type="gramStart"/>
      <w:r w:rsidRPr="001D4C72">
        <w:rPr>
          <w:sz w:val="24"/>
        </w:rPr>
        <w:t>realleged</w:t>
      </w:r>
      <w:proofErr w:type="gramEnd"/>
      <w:r w:rsidRPr="001D4C72">
        <w:rPr>
          <w:sz w:val="24"/>
        </w:rPr>
        <w:t xml:space="preserve"> as if expressly set forth herein. Upon information and belief:</w:t>
      </w:r>
    </w:p>
    <w:p w14:paraId="5670BC9A" w14:textId="666B6E0E" w:rsidR="004C31F7" w:rsidRPr="001D4C72" w:rsidRDefault="004C31F7" w:rsidP="004C31F7">
      <w:pPr>
        <w:pStyle w:val="ListParagraph"/>
        <w:widowControl w:val="0"/>
        <w:numPr>
          <w:ilvl w:val="1"/>
          <w:numId w:val="13"/>
        </w:numPr>
        <w:spacing w:line="480" w:lineRule="auto"/>
        <w:rPr>
          <w:b/>
          <w:sz w:val="24"/>
        </w:rPr>
      </w:pPr>
      <w:proofErr w:type="gramStart"/>
      <w:r w:rsidRPr="00187718">
        <w:rPr>
          <w:sz w:val="24"/>
        </w:rPr>
        <w:t xml:space="preserve">Defendant </w:t>
      </w:r>
      <w:r w:rsidR="00A06684" w:rsidRPr="00187718">
        <w:rPr>
          <w:sz w:val="24"/>
          <w:highlight w:val="yellow"/>
        </w:rPr>
        <w:t>RAINIER TRANSPORTATION LLC</w:t>
      </w:r>
      <w:r w:rsidR="00F66C0A" w:rsidRPr="001D4C72">
        <w:rPr>
          <w:sz w:val="24"/>
        </w:rPr>
        <w:t>,</w:t>
      </w:r>
      <w:proofErr w:type="gramEnd"/>
      <w:r w:rsidRPr="001D4C72">
        <w:rPr>
          <w:sz w:val="24"/>
        </w:rPr>
        <w:t xml:space="preserve"> </w:t>
      </w:r>
      <w:r w:rsidR="00C20871" w:rsidRPr="001D4C72">
        <w:rPr>
          <w:sz w:val="24"/>
        </w:rPr>
        <w:t xml:space="preserve">was </w:t>
      </w:r>
      <w:r w:rsidRPr="001D4C72">
        <w:rPr>
          <w:sz w:val="24"/>
        </w:rPr>
        <w:t xml:space="preserve">the employer of Defendant </w:t>
      </w:r>
      <w:proofErr w:type="spellStart"/>
      <w:r w:rsidR="00F66C0A" w:rsidRPr="00187718">
        <w:rPr>
          <w:sz w:val="24"/>
          <w:highlight w:val="yellow"/>
        </w:rPr>
        <w:t>Frantsevich</w:t>
      </w:r>
      <w:proofErr w:type="spellEnd"/>
      <w:r w:rsidRPr="001D4C72">
        <w:rPr>
          <w:sz w:val="24"/>
        </w:rPr>
        <w:t xml:space="preserve"> at the time of the crash and all other relevant times.</w:t>
      </w:r>
    </w:p>
    <w:p w14:paraId="3E0051B0" w14:textId="03A99662" w:rsidR="004C31F7" w:rsidRPr="001D4C72" w:rsidRDefault="004C31F7" w:rsidP="004C31F7">
      <w:pPr>
        <w:pStyle w:val="ListParagraph"/>
        <w:widowControl w:val="0"/>
        <w:numPr>
          <w:ilvl w:val="1"/>
          <w:numId w:val="13"/>
        </w:numPr>
        <w:spacing w:line="480" w:lineRule="auto"/>
        <w:rPr>
          <w:b/>
          <w:sz w:val="24"/>
        </w:rPr>
      </w:pPr>
      <w:r w:rsidRPr="001D4C72">
        <w:rPr>
          <w:sz w:val="24"/>
        </w:rPr>
        <w:t xml:space="preserve">At all times relevant hereto, </w:t>
      </w:r>
      <w:r w:rsidR="00F66C0A" w:rsidRPr="001D4C72">
        <w:rPr>
          <w:sz w:val="24"/>
        </w:rPr>
        <w:t xml:space="preserve">Defendant </w:t>
      </w:r>
      <w:proofErr w:type="spellStart"/>
      <w:r w:rsidR="00F66C0A" w:rsidRPr="00187718">
        <w:rPr>
          <w:sz w:val="24"/>
          <w:highlight w:val="yellow"/>
        </w:rPr>
        <w:t>Frantsevich</w:t>
      </w:r>
      <w:proofErr w:type="spellEnd"/>
      <w:r w:rsidRPr="001D4C72">
        <w:rPr>
          <w:sz w:val="24"/>
        </w:rPr>
        <w:t xml:space="preserve"> was acting within the course and scope of</w:t>
      </w:r>
      <w:r w:rsidR="00DE1381" w:rsidRPr="001D4C72">
        <w:rPr>
          <w:sz w:val="24"/>
        </w:rPr>
        <w:t xml:space="preserve"> Defendant</w:t>
      </w:r>
      <w:r w:rsidR="00C20871" w:rsidRPr="001D4C72">
        <w:rPr>
          <w:sz w:val="24"/>
        </w:rPr>
        <w:t>s</w:t>
      </w:r>
      <w:r w:rsidRPr="001D4C72">
        <w:rPr>
          <w:sz w:val="24"/>
        </w:rPr>
        <w:t xml:space="preserve"> </w:t>
      </w:r>
      <w:r w:rsidR="00A06684" w:rsidRPr="00187718">
        <w:rPr>
          <w:sz w:val="24"/>
          <w:highlight w:val="yellow"/>
        </w:rPr>
        <w:t>RAINIER TRANSPORTATION LLC</w:t>
      </w:r>
      <w:r w:rsidR="003461FA" w:rsidRPr="001D4C72">
        <w:rPr>
          <w:sz w:val="24"/>
        </w:rPr>
        <w:t>.</w:t>
      </w:r>
    </w:p>
    <w:p w14:paraId="2D4A9C70" w14:textId="415075D3" w:rsidR="004C31F7" w:rsidRPr="001D4C72" w:rsidRDefault="004C31F7" w:rsidP="004C31F7">
      <w:pPr>
        <w:pStyle w:val="ListParagraph"/>
        <w:widowControl w:val="0"/>
        <w:numPr>
          <w:ilvl w:val="1"/>
          <w:numId w:val="13"/>
        </w:numPr>
        <w:spacing w:line="480" w:lineRule="auto"/>
        <w:rPr>
          <w:b/>
          <w:sz w:val="24"/>
        </w:rPr>
      </w:pPr>
      <w:r w:rsidRPr="001D4C72">
        <w:rPr>
          <w:sz w:val="24"/>
        </w:rPr>
        <w:t xml:space="preserve">At all times relevant to this cause of action, Defendant </w:t>
      </w:r>
      <w:r w:rsidR="003461FA" w:rsidRPr="00A6569E">
        <w:rPr>
          <w:sz w:val="24"/>
          <w:highlight w:val="yellow"/>
        </w:rPr>
        <w:t>RAINIER TRANSPORTATION LLC</w:t>
      </w:r>
      <w:r w:rsidR="003461FA" w:rsidRPr="001D4C72">
        <w:rPr>
          <w:sz w:val="24"/>
        </w:rPr>
        <w:t xml:space="preserve"> </w:t>
      </w:r>
      <w:r w:rsidR="00093355" w:rsidRPr="001D4C72">
        <w:rPr>
          <w:sz w:val="24"/>
        </w:rPr>
        <w:t xml:space="preserve">was </w:t>
      </w:r>
      <w:r w:rsidRPr="001D4C72">
        <w:rPr>
          <w:sz w:val="24"/>
        </w:rPr>
        <w:t xml:space="preserve">subject to and required to obey the minimum safety standards established by the Federal Motor Carrier Safety Regulations (FMCSR) (49 CFR §§ 301-399).  </w:t>
      </w:r>
    </w:p>
    <w:p w14:paraId="226043D0" w14:textId="77777777" w:rsidR="004C31F7" w:rsidRPr="001D4C72" w:rsidRDefault="004C31F7" w:rsidP="004C31F7">
      <w:pPr>
        <w:pStyle w:val="ListParagraph"/>
        <w:widowControl w:val="0"/>
        <w:numPr>
          <w:ilvl w:val="1"/>
          <w:numId w:val="13"/>
        </w:numPr>
        <w:spacing w:line="480" w:lineRule="auto"/>
        <w:rPr>
          <w:b/>
          <w:sz w:val="24"/>
        </w:rPr>
      </w:pPr>
      <w:r w:rsidRPr="001D4C72">
        <w:rPr>
          <w:sz w:val="24"/>
        </w:rPr>
        <w:t xml:space="preserve">The operation of a trucking company and the hiring, qualifying, training, and supervising of its drivers requires care and skill to be done safely or it is foreseeable that serious harm and injury will occur to the traveling public. </w:t>
      </w:r>
    </w:p>
    <w:p w14:paraId="62165535" w14:textId="3FF4B4A0" w:rsidR="004C31F7" w:rsidRPr="001D4C72" w:rsidRDefault="00DE1381" w:rsidP="004C31F7">
      <w:pPr>
        <w:pStyle w:val="ListParagraph"/>
        <w:widowControl w:val="0"/>
        <w:numPr>
          <w:ilvl w:val="1"/>
          <w:numId w:val="13"/>
        </w:numPr>
        <w:spacing w:line="480" w:lineRule="auto"/>
        <w:rPr>
          <w:b/>
          <w:sz w:val="24"/>
        </w:rPr>
      </w:pPr>
      <w:r w:rsidRPr="001D4C72">
        <w:rPr>
          <w:sz w:val="24"/>
        </w:rPr>
        <w:t xml:space="preserve">Defendant </w:t>
      </w:r>
      <w:r w:rsidR="00A06684" w:rsidRPr="005E3275">
        <w:rPr>
          <w:sz w:val="24"/>
          <w:highlight w:val="yellow"/>
        </w:rPr>
        <w:t>RAINIER TRANSPORTATION LLC</w:t>
      </w:r>
      <w:r w:rsidR="004C31F7" w:rsidRPr="005E3275">
        <w:rPr>
          <w:sz w:val="24"/>
          <w:highlight w:val="yellow"/>
        </w:rPr>
        <w:t>’s</w:t>
      </w:r>
      <w:r w:rsidR="004C31F7" w:rsidRPr="001D4C72">
        <w:rPr>
          <w:sz w:val="24"/>
        </w:rPr>
        <w:t xml:space="preserve"> acts, and failures to act, as described below and above resulted in foreseeable harm to</w:t>
      </w:r>
      <w:r w:rsidR="007F7DCA" w:rsidRPr="001D4C72">
        <w:rPr>
          <w:sz w:val="24"/>
        </w:rPr>
        <w:t xml:space="preserve"> Plaintiff </w:t>
      </w:r>
      <w:proofErr w:type="spellStart"/>
      <w:r w:rsidR="007F7DCA" w:rsidRPr="005E3275">
        <w:rPr>
          <w:sz w:val="24"/>
          <w:highlight w:val="yellow"/>
        </w:rPr>
        <w:t>Drammeh</w:t>
      </w:r>
      <w:proofErr w:type="spellEnd"/>
      <w:r w:rsidR="007F7DCA" w:rsidRPr="001D4C72">
        <w:rPr>
          <w:sz w:val="24"/>
        </w:rPr>
        <w:t>.</w:t>
      </w:r>
    </w:p>
    <w:p w14:paraId="0DCFB982" w14:textId="77777777" w:rsidR="004C31F7" w:rsidRPr="001D4C72" w:rsidRDefault="004C31F7" w:rsidP="004C31F7">
      <w:pPr>
        <w:pStyle w:val="ListParagraph"/>
        <w:widowControl w:val="0"/>
        <w:numPr>
          <w:ilvl w:val="1"/>
          <w:numId w:val="13"/>
        </w:numPr>
        <w:spacing w:line="480" w:lineRule="auto"/>
        <w:rPr>
          <w:b/>
          <w:sz w:val="24"/>
        </w:rPr>
      </w:pPr>
      <w:r w:rsidRPr="001D4C72">
        <w:rPr>
          <w:sz w:val="24"/>
        </w:rPr>
        <w:t xml:space="preserve">The Defendants will be shown at trial to have violated the Federal Motor Carrier Safety Regulations which constitutes negligence per se, including but not limited to: </w:t>
      </w:r>
    </w:p>
    <w:p w14:paraId="750C6F3D" w14:textId="77777777" w:rsidR="004C31F7" w:rsidRPr="001D4C72" w:rsidRDefault="004C31F7" w:rsidP="004C31F7">
      <w:pPr>
        <w:pStyle w:val="Default"/>
        <w:spacing w:after="304"/>
        <w:ind w:left="1440"/>
      </w:pPr>
      <w:r w:rsidRPr="001D4C72">
        <w:t xml:space="preserve">a. § 383 Commercial </w:t>
      </w:r>
      <w:proofErr w:type="spellStart"/>
      <w:r w:rsidRPr="001D4C72">
        <w:t>Drivers</w:t>
      </w:r>
      <w:proofErr w:type="spellEnd"/>
      <w:r w:rsidRPr="001D4C72">
        <w:t xml:space="preserve"> License Standards </w:t>
      </w:r>
    </w:p>
    <w:p w14:paraId="79146E25" w14:textId="77777777" w:rsidR="004C31F7" w:rsidRPr="001D4C72" w:rsidRDefault="004C31F7" w:rsidP="004C31F7">
      <w:pPr>
        <w:pStyle w:val="Default"/>
        <w:spacing w:after="304"/>
        <w:ind w:left="1440"/>
      </w:pPr>
      <w:r w:rsidRPr="001D4C72">
        <w:t xml:space="preserve">b. § 390 General </w:t>
      </w:r>
    </w:p>
    <w:p w14:paraId="1FD26C5E" w14:textId="77777777" w:rsidR="004C31F7" w:rsidRPr="001D4C72" w:rsidRDefault="004C31F7" w:rsidP="004C31F7">
      <w:pPr>
        <w:pStyle w:val="Default"/>
        <w:spacing w:after="304"/>
        <w:ind w:left="1440"/>
      </w:pPr>
      <w:r w:rsidRPr="001D4C72">
        <w:t xml:space="preserve">c. § 391 Qualifications of Drivers </w:t>
      </w:r>
    </w:p>
    <w:p w14:paraId="66940D6A" w14:textId="77777777" w:rsidR="004C31F7" w:rsidRPr="001D4C72" w:rsidRDefault="004C31F7" w:rsidP="004C31F7">
      <w:pPr>
        <w:pStyle w:val="Default"/>
        <w:spacing w:after="304"/>
        <w:ind w:left="1440"/>
      </w:pPr>
      <w:r w:rsidRPr="001D4C72">
        <w:t xml:space="preserve">d. § 392 Driving of Commercial Motor Vehicles </w:t>
      </w:r>
    </w:p>
    <w:p w14:paraId="58D38F59" w14:textId="77777777" w:rsidR="004C31F7" w:rsidRPr="001D4C72" w:rsidRDefault="004C31F7" w:rsidP="004C31F7">
      <w:pPr>
        <w:pStyle w:val="Default"/>
        <w:spacing w:after="304"/>
        <w:ind w:left="1440"/>
      </w:pPr>
      <w:r w:rsidRPr="001D4C72">
        <w:t>e. § 393 Parts and Accessories Necessary for Safe Operation</w:t>
      </w:r>
    </w:p>
    <w:p w14:paraId="472F1C21" w14:textId="77777777" w:rsidR="004C31F7" w:rsidRPr="001D4C72" w:rsidRDefault="004C31F7" w:rsidP="004C31F7">
      <w:pPr>
        <w:pStyle w:val="Default"/>
        <w:spacing w:after="304"/>
        <w:ind w:left="1440"/>
      </w:pPr>
      <w:r w:rsidRPr="001D4C72">
        <w:lastRenderedPageBreak/>
        <w:t xml:space="preserve">f. § 395 Hours of Services </w:t>
      </w:r>
    </w:p>
    <w:p w14:paraId="7556ECCF" w14:textId="77777777" w:rsidR="004C31F7" w:rsidRPr="001D4C72" w:rsidRDefault="004C31F7" w:rsidP="004C31F7">
      <w:pPr>
        <w:pStyle w:val="Default"/>
        <w:spacing w:after="304"/>
        <w:ind w:left="1440"/>
      </w:pPr>
      <w:r w:rsidRPr="001D4C72">
        <w:t xml:space="preserve">g. §396 Inspection, Repair, and Maintenance </w:t>
      </w:r>
    </w:p>
    <w:p w14:paraId="22C7C4B3" w14:textId="63C135B6" w:rsidR="004C31F7" w:rsidRPr="001D4C72" w:rsidRDefault="004C31F7" w:rsidP="004C31F7">
      <w:pPr>
        <w:pStyle w:val="ListParagraph"/>
        <w:widowControl w:val="0"/>
        <w:numPr>
          <w:ilvl w:val="1"/>
          <w:numId w:val="13"/>
        </w:numPr>
        <w:spacing w:line="480" w:lineRule="auto"/>
        <w:rPr>
          <w:b/>
          <w:sz w:val="24"/>
        </w:rPr>
      </w:pPr>
      <w:r w:rsidRPr="001D4C72">
        <w:rPr>
          <w:sz w:val="24"/>
        </w:rPr>
        <w:t xml:space="preserve">Defendant </w:t>
      </w:r>
      <w:r w:rsidR="00A06684" w:rsidRPr="005E3275">
        <w:rPr>
          <w:sz w:val="24"/>
          <w:highlight w:val="yellow"/>
        </w:rPr>
        <w:t>RAINIER TRANSPORTATION LLC</w:t>
      </w:r>
      <w:r w:rsidR="00DE1381" w:rsidRPr="001D4C72">
        <w:rPr>
          <w:sz w:val="24"/>
        </w:rPr>
        <w:t xml:space="preserve"> </w:t>
      </w:r>
      <w:r w:rsidRPr="001D4C72">
        <w:rPr>
          <w:sz w:val="24"/>
        </w:rPr>
        <w:t xml:space="preserve">was required to qualify and hire safe truck drivers and to teach and train those drivers so that they </w:t>
      </w:r>
      <w:proofErr w:type="gramStart"/>
      <w:r w:rsidRPr="001D4C72">
        <w:rPr>
          <w:sz w:val="24"/>
        </w:rPr>
        <w:t>are able to</w:t>
      </w:r>
      <w:proofErr w:type="gramEnd"/>
      <w:r w:rsidRPr="001D4C72">
        <w:rPr>
          <w:sz w:val="24"/>
        </w:rPr>
        <w:t xml:space="preserve"> understand and obey the rules and regulations contained in the Commercial Driver’s License Manual and carry out their duties and obligations thereunder.</w:t>
      </w:r>
    </w:p>
    <w:p w14:paraId="64D1D879" w14:textId="7220A6EB" w:rsidR="004C31F7" w:rsidRPr="001D4C72" w:rsidRDefault="004C31F7" w:rsidP="004C31F7">
      <w:pPr>
        <w:pStyle w:val="ListParagraph"/>
        <w:widowControl w:val="0"/>
        <w:numPr>
          <w:ilvl w:val="1"/>
          <w:numId w:val="13"/>
        </w:numPr>
        <w:spacing w:line="480" w:lineRule="auto"/>
        <w:rPr>
          <w:b/>
          <w:sz w:val="24"/>
        </w:rPr>
      </w:pPr>
      <w:r w:rsidRPr="001D4C72">
        <w:rPr>
          <w:sz w:val="24"/>
        </w:rPr>
        <w:t xml:space="preserve">Defendant </w:t>
      </w:r>
      <w:r w:rsidR="00A06684" w:rsidRPr="005E3275">
        <w:rPr>
          <w:sz w:val="24"/>
          <w:highlight w:val="yellow"/>
        </w:rPr>
        <w:t>RAINIER TRANSPORTATION LLC</w:t>
      </w:r>
      <w:r w:rsidRPr="001D4C72">
        <w:rPr>
          <w:sz w:val="24"/>
        </w:rPr>
        <w:t xml:space="preserve"> was negligent, and grossly negligent, in: </w:t>
      </w:r>
    </w:p>
    <w:p w14:paraId="616A84CE" w14:textId="0BBABABB" w:rsidR="004C31F7" w:rsidRPr="001D4C72" w:rsidRDefault="004C31F7" w:rsidP="004C31F7">
      <w:pPr>
        <w:pStyle w:val="Default"/>
        <w:spacing w:line="360" w:lineRule="auto"/>
        <w:ind w:left="1440"/>
      </w:pPr>
      <w:r w:rsidRPr="001D4C72">
        <w:t xml:space="preserve">a. hiring and/or contracting with Defendant </w:t>
      </w:r>
      <w:proofErr w:type="spellStart"/>
      <w:r w:rsidR="005B5F00" w:rsidRPr="005E3275">
        <w:rPr>
          <w:highlight w:val="yellow"/>
        </w:rPr>
        <w:t>Frantsevich</w:t>
      </w:r>
      <w:proofErr w:type="spellEnd"/>
      <w:r w:rsidRPr="001D4C72">
        <w:t xml:space="preserve"> to drive the tractor-trailer at </w:t>
      </w:r>
      <w:proofErr w:type="gramStart"/>
      <w:r w:rsidRPr="001D4C72">
        <w:t>issue;</w:t>
      </w:r>
      <w:proofErr w:type="gramEnd"/>
    </w:p>
    <w:p w14:paraId="4E75AD6C" w14:textId="2644C938" w:rsidR="004C31F7" w:rsidRPr="001D4C72" w:rsidRDefault="004C31F7" w:rsidP="004C31F7">
      <w:pPr>
        <w:pStyle w:val="Default"/>
        <w:spacing w:line="360" w:lineRule="auto"/>
        <w:ind w:left="1440"/>
      </w:pPr>
      <w:r w:rsidRPr="001D4C72">
        <w:t xml:space="preserve">b. training of Defendant </w:t>
      </w:r>
      <w:proofErr w:type="spellStart"/>
      <w:r w:rsidR="00082E7B" w:rsidRPr="005E3275">
        <w:rPr>
          <w:highlight w:val="yellow"/>
        </w:rPr>
        <w:t>Frantsevich</w:t>
      </w:r>
      <w:proofErr w:type="spellEnd"/>
      <w:r w:rsidRPr="001D4C72">
        <w:t xml:space="preserve"> on the FMCSR and Commercial Drivers </w:t>
      </w:r>
      <w:proofErr w:type="gramStart"/>
      <w:r w:rsidRPr="001D4C72">
        <w:t>Manual;</w:t>
      </w:r>
      <w:proofErr w:type="gramEnd"/>
      <w:r w:rsidRPr="001D4C72">
        <w:t xml:space="preserve"> </w:t>
      </w:r>
    </w:p>
    <w:p w14:paraId="138AF93B" w14:textId="43DD0727" w:rsidR="004C31F7" w:rsidRPr="001D4C72" w:rsidRDefault="004C31F7" w:rsidP="004C31F7">
      <w:pPr>
        <w:pStyle w:val="Default"/>
        <w:spacing w:line="360" w:lineRule="auto"/>
        <w:ind w:left="1440"/>
      </w:pPr>
      <w:r w:rsidRPr="001D4C72">
        <w:t xml:space="preserve">c. failing to supervise Defendant </w:t>
      </w:r>
      <w:proofErr w:type="spellStart"/>
      <w:r w:rsidR="00082E7B" w:rsidRPr="005E3275">
        <w:rPr>
          <w:highlight w:val="yellow"/>
        </w:rPr>
        <w:t>Frantsevich</w:t>
      </w:r>
      <w:proofErr w:type="spellEnd"/>
      <w:r w:rsidRPr="001D4C72">
        <w:t xml:space="preserve"> while driving the </w:t>
      </w:r>
      <w:proofErr w:type="gramStart"/>
      <w:r w:rsidRPr="001D4C72">
        <w:t>tractor-trailer;</w:t>
      </w:r>
      <w:proofErr w:type="gramEnd"/>
      <w:r w:rsidRPr="001D4C72">
        <w:t xml:space="preserve"> </w:t>
      </w:r>
    </w:p>
    <w:p w14:paraId="5587FC9D" w14:textId="2C7DD00D" w:rsidR="004C31F7" w:rsidRPr="001D4C72" w:rsidRDefault="004C31F7" w:rsidP="004C31F7">
      <w:pPr>
        <w:pStyle w:val="Default"/>
        <w:spacing w:line="360" w:lineRule="auto"/>
        <w:ind w:left="1440"/>
      </w:pPr>
      <w:r w:rsidRPr="001D4C72">
        <w:t xml:space="preserve">d. failing to train Defendant </w:t>
      </w:r>
      <w:proofErr w:type="spellStart"/>
      <w:r w:rsidR="00082E7B" w:rsidRPr="005E3275">
        <w:rPr>
          <w:highlight w:val="yellow"/>
        </w:rPr>
        <w:t>Frantsevich</w:t>
      </w:r>
      <w:proofErr w:type="spellEnd"/>
      <w:r w:rsidR="00082E7B" w:rsidRPr="001D4C72">
        <w:t xml:space="preserve"> </w:t>
      </w:r>
      <w:r w:rsidRPr="001D4C72">
        <w:t xml:space="preserve">to properly drive the </w:t>
      </w:r>
      <w:proofErr w:type="gramStart"/>
      <w:r w:rsidRPr="001D4C72">
        <w:t>tractor-trailer;</w:t>
      </w:r>
      <w:proofErr w:type="gramEnd"/>
      <w:r w:rsidRPr="001D4C72">
        <w:t xml:space="preserve"> </w:t>
      </w:r>
    </w:p>
    <w:p w14:paraId="09B07A3C" w14:textId="4D87041B" w:rsidR="004C31F7" w:rsidRPr="001D4C72" w:rsidRDefault="00CA3BDB" w:rsidP="004C31F7">
      <w:pPr>
        <w:pStyle w:val="Default"/>
        <w:spacing w:line="360" w:lineRule="auto"/>
        <w:ind w:left="1440"/>
      </w:pPr>
      <w:r w:rsidRPr="001D4C72">
        <w:t>e</w:t>
      </w:r>
      <w:r w:rsidR="004C31F7" w:rsidRPr="001D4C72">
        <w:t xml:space="preserve">. entrusting Defendant </w:t>
      </w:r>
      <w:proofErr w:type="spellStart"/>
      <w:r w:rsidR="00082E7B" w:rsidRPr="005E3275">
        <w:rPr>
          <w:highlight w:val="yellow"/>
        </w:rPr>
        <w:t>Frantsevich</w:t>
      </w:r>
      <w:proofErr w:type="spellEnd"/>
      <w:r w:rsidR="00082E7B" w:rsidRPr="001D4C72">
        <w:t xml:space="preserve"> </w:t>
      </w:r>
      <w:r w:rsidR="004C31F7" w:rsidRPr="001D4C72">
        <w:t xml:space="preserve">with the </w:t>
      </w:r>
      <w:proofErr w:type="gramStart"/>
      <w:r w:rsidR="004C31F7" w:rsidRPr="001D4C72">
        <w:t>tractor-trailer;</w:t>
      </w:r>
      <w:proofErr w:type="gramEnd"/>
      <w:r w:rsidR="004C31F7" w:rsidRPr="001D4C72">
        <w:t xml:space="preserve"> </w:t>
      </w:r>
    </w:p>
    <w:p w14:paraId="524DF6AF" w14:textId="79CD1787" w:rsidR="004C31F7" w:rsidRPr="001D4C72" w:rsidRDefault="00CA3BDB" w:rsidP="004C31F7">
      <w:pPr>
        <w:pStyle w:val="Default"/>
        <w:spacing w:line="360" w:lineRule="auto"/>
        <w:ind w:left="1440"/>
      </w:pPr>
      <w:r w:rsidRPr="001D4C72">
        <w:t>f</w:t>
      </w:r>
      <w:r w:rsidR="004C31F7" w:rsidRPr="001D4C72">
        <w:t xml:space="preserve">. retaining Defendant </w:t>
      </w:r>
      <w:proofErr w:type="spellStart"/>
      <w:r w:rsidR="00082E7B" w:rsidRPr="005E3275">
        <w:rPr>
          <w:highlight w:val="yellow"/>
        </w:rPr>
        <w:t>Frantsevich</w:t>
      </w:r>
      <w:proofErr w:type="spellEnd"/>
      <w:r w:rsidR="00082E7B" w:rsidRPr="001D4C72">
        <w:t xml:space="preserve"> </w:t>
      </w:r>
      <w:r w:rsidR="004C31F7" w:rsidRPr="001D4C72">
        <w:t xml:space="preserve">to drive the </w:t>
      </w:r>
      <w:proofErr w:type="gramStart"/>
      <w:r w:rsidR="004C31F7" w:rsidRPr="001D4C72">
        <w:t>tractor-trailer;</w:t>
      </w:r>
      <w:proofErr w:type="gramEnd"/>
      <w:r w:rsidR="004C31F7" w:rsidRPr="001D4C72">
        <w:t xml:space="preserve"> </w:t>
      </w:r>
    </w:p>
    <w:p w14:paraId="13FD7BD5" w14:textId="186B91F7" w:rsidR="004C31F7" w:rsidRPr="001D4C72" w:rsidRDefault="00CA3BDB" w:rsidP="004C31F7">
      <w:pPr>
        <w:pStyle w:val="Default"/>
        <w:spacing w:line="360" w:lineRule="auto"/>
        <w:ind w:left="1440"/>
      </w:pPr>
      <w:r w:rsidRPr="001D4C72">
        <w:t>g</w:t>
      </w:r>
      <w:r w:rsidR="004C31F7" w:rsidRPr="001D4C72">
        <w:t xml:space="preserve">. failing to conduct proper and required checks on the background of their employee, agent and/or contractor, Defendant </w:t>
      </w:r>
      <w:proofErr w:type="spellStart"/>
      <w:proofErr w:type="gramStart"/>
      <w:r w:rsidR="00082E7B" w:rsidRPr="005E3275">
        <w:rPr>
          <w:highlight w:val="yellow"/>
        </w:rPr>
        <w:t>Frantsevich</w:t>
      </w:r>
      <w:proofErr w:type="spellEnd"/>
      <w:r w:rsidR="004C31F7" w:rsidRPr="001D4C72">
        <w:t>;</w:t>
      </w:r>
      <w:proofErr w:type="gramEnd"/>
      <w:r w:rsidR="004C31F7" w:rsidRPr="001D4C72">
        <w:t xml:space="preserve"> </w:t>
      </w:r>
    </w:p>
    <w:p w14:paraId="7788CEDA" w14:textId="260ED18D" w:rsidR="004C31F7" w:rsidRPr="001D4C72" w:rsidRDefault="00CA3BDB" w:rsidP="00CA3BDB">
      <w:pPr>
        <w:pStyle w:val="Default"/>
        <w:spacing w:line="360" w:lineRule="auto"/>
        <w:ind w:left="1440"/>
      </w:pPr>
      <w:r w:rsidRPr="001D4C72">
        <w:t>h</w:t>
      </w:r>
      <w:r w:rsidR="004C31F7" w:rsidRPr="001D4C72">
        <w:t xml:space="preserve">. failure to exercise ordinary care to determine their employees’ agents’ and/or contractors’ fitness for the task of driving a commercial vehicle; and </w:t>
      </w:r>
    </w:p>
    <w:p w14:paraId="24C2AA5C" w14:textId="77777777" w:rsidR="00CA3BDB" w:rsidRPr="001D4C72" w:rsidRDefault="00CA3BDB" w:rsidP="00CA3BDB">
      <w:pPr>
        <w:pStyle w:val="Default"/>
        <w:spacing w:line="360" w:lineRule="auto"/>
        <w:ind w:left="1440"/>
      </w:pPr>
    </w:p>
    <w:p w14:paraId="56747C87" w14:textId="2DA39B49" w:rsidR="004C31F7" w:rsidRPr="001D4C72" w:rsidRDefault="00CA3BDB" w:rsidP="004C31F7">
      <w:pPr>
        <w:pStyle w:val="ListParagraph"/>
        <w:widowControl w:val="0"/>
        <w:numPr>
          <w:ilvl w:val="1"/>
          <w:numId w:val="13"/>
        </w:numPr>
        <w:spacing w:line="480" w:lineRule="auto"/>
        <w:ind w:left="1080" w:hanging="720"/>
        <w:rPr>
          <w:b/>
          <w:sz w:val="24"/>
        </w:rPr>
      </w:pPr>
      <w:r w:rsidRPr="001D4C72">
        <w:rPr>
          <w:sz w:val="24"/>
        </w:rPr>
        <w:t xml:space="preserve">Defendants </w:t>
      </w:r>
      <w:r w:rsidR="00A06684" w:rsidRPr="005E3275">
        <w:rPr>
          <w:sz w:val="24"/>
          <w:highlight w:val="yellow"/>
        </w:rPr>
        <w:t>RAINIER TRANSPORTATION LLC</w:t>
      </w:r>
      <w:r w:rsidRPr="001D4C72">
        <w:rPr>
          <w:sz w:val="24"/>
        </w:rPr>
        <w:t xml:space="preserve"> </w:t>
      </w:r>
      <w:r w:rsidR="004C31F7" w:rsidRPr="001D4C72">
        <w:rPr>
          <w:sz w:val="24"/>
        </w:rPr>
        <w:t>had a duty to promulgate and enforce rules and regulations to ensure its drivers and vehicles were reasonably safe, and negligently failed to do so.</w:t>
      </w:r>
    </w:p>
    <w:p w14:paraId="4DDA2048" w14:textId="3A885F2B" w:rsidR="004C31F7" w:rsidRPr="001D4C72" w:rsidRDefault="00142928" w:rsidP="004C31F7">
      <w:pPr>
        <w:pStyle w:val="ListParagraph"/>
        <w:widowControl w:val="0"/>
        <w:numPr>
          <w:ilvl w:val="1"/>
          <w:numId w:val="13"/>
        </w:numPr>
        <w:spacing w:line="480" w:lineRule="auto"/>
        <w:ind w:left="1080" w:hanging="720"/>
        <w:rPr>
          <w:b/>
          <w:sz w:val="24"/>
        </w:rPr>
      </w:pPr>
      <w:r w:rsidRPr="001D4C72">
        <w:rPr>
          <w:sz w:val="24"/>
        </w:rPr>
        <w:t xml:space="preserve">Defendant </w:t>
      </w:r>
      <w:r w:rsidR="00A06684" w:rsidRPr="005E3275">
        <w:rPr>
          <w:sz w:val="24"/>
          <w:highlight w:val="yellow"/>
        </w:rPr>
        <w:t>RAINIER TRANSPORTATION LLC</w:t>
      </w:r>
      <w:r w:rsidRPr="001D4C72">
        <w:rPr>
          <w:sz w:val="24"/>
        </w:rPr>
        <w:t xml:space="preserve"> </w:t>
      </w:r>
      <w:r w:rsidR="004C31F7" w:rsidRPr="001D4C72">
        <w:rPr>
          <w:sz w:val="24"/>
        </w:rPr>
        <w:t xml:space="preserve">through </w:t>
      </w:r>
      <w:r w:rsidRPr="001D4C72">
        <w:rPr>
          <w:sz w:val="24"/>
        </w:rPr>
        <w:t>their</w:t>
      </w:r>
      <w:r w:rsidR="004C31F7" w:rsidRPr="001D4C72">
        <w:rPr>
          <w:sz w:val="24"/>
        </w:rPr>
        <w:t xml:space="preserve"> agents and employees, knew, had reason to know, or should have known by exercising </w:t>
      </w:r>
      <w:r w:rsidR="004C31F7" w:rsidRPr="001D4C72">
        <w:rPr>
          <w:sz w:val="24"/>
        </w:rPr>
        <w:lastRenderedPageBreak/>
        <w:t xml:space="preserve">reasonable care, about the risks set forth in this complaint and that by simply exercising reasonable care these risks would be reduced or eliminated. These risks include, but are not limited to: </w:t>
      </w:r>
    </w:p>
    <w:p w14:paraId="441550CF" w14:textId="77777777" w:rsidR="004C31F7" w:rsidRPr="001D4C72" w:rsidRDefault="004C31F7" w:rsidP="004C31F7">
      <w:pPr>
        <w:pStyle w:val="Default"/>
        <w:numPr>
          <w:ilvl w:val="0"/>
          <w:numId w:val="14"/>
        </w:numPr>
        <w:spacing w:after="303"/>
      </w:pPr>
      <w:r w:rsidRPr="001D4C72">
        <w:t>The risks associated with unsafe drivers,</w:t>
      </w:r>
    </w:p>
    <w:p w14:paraId="00C9E933" w14:textId="77777777" w:rsidR="004C31F7" w:rsidRPr="001D4C72" w:rsidRDefault="004C31F7" w:rsidP="004C31F7">
      <w:pPr>
        <w:pStyle w:val="Default"/>
        <w:numPr>
          <w:ilvl w:val="0"/>
          <w:numId w:val="14"/>
        </w:numPr>
        <w:spacing w:after="303"/>
      </w:pPr>
      <w:r w:rsidRPr="001D4C72">
        <w:t>The risks associated with failing to train drivers to obey the FMCSR,</w:t>
      </w:r>
    </w:p>
    <w:p w14:paraId="5D03EE64" w14:textId="77777777" w:rsidR="004C31F7" w:rsidRPr="001D4C72" w:rsidRDefault="004C31F7" w:rsidP="004C31F7">
      <w:pPr>
        <w:pStyle w:val="Default"/>
        <w:numPr>
          <w:ilvl w:val="0"/>
          <w:numId w:val="14"/>
        </w:numPr>
        <w:spacing w:after="303"/>
      </w:pPr>
      <w:r w:rsidRPr="001D4C72">
        <w:t xml:space="preserve">The risks associated with failing to train drivers to follow the Commercial Drivers Manual, </w:t>
      </w:r>
    </w:p>
    <w:p w14:paraId="7ADD5A40" w14:textId="77777777" w:rsidR="004C31F7" w:rsidRPr="001D4C72" w:rsidRDefault="004C31F7" w:rsidP="004C31F7">
      <w:pPr>
        <w:pStyle w:val="Default"/>
        <w:numPr>
          <w:ilvl w:val="0"/>
          <w:numId w:val="14"/>
        </w:numPr>
        <w:spacing w:after="303"/>
      </w:pPr>
      <w:r w:rsidRPr="001D4C72">
        <w:t xml:space="preserve">The risks associated with failing to train drivers to follow minimum driving standards for commercial drivers, </w:t>
      </w:r>
    </w:p>
    <w:p w14:paraId="3F955FB4" w14:textId="77777777" w:rsidR="004C31F7" w:rsidRPr="001D4C72" w:rsidRDefault="004C31F7" w:rsidP="004C31F7">
      <w:pPr>
        <w:pStyle w:val="Default"/>
        <w:numPr>
          <w:ilvl w:val="0"/>
          <w:numId w:val="14"/>
        </w:numPr>
        <w:spacing w:after="303"/>
      </w:pPr>
      <w:r w:rsidRPr="001D4C72">
        <w:t>The risks associated with failing to have adequate risk management policies and procedures in place,</w:t>
      </w:r>
    </w:p>
    <w:p w14:paraId="7EA55989" w14:textId="77777777" w:rsidR="004C31F7" w:rsidRPr="001D4C72" w:rsidRDefault="004C31F7" w:rsidP="004C31F7">
      <w:pPr>
        <w:pStyle w:val="Default"/>
        <w:numPr>
          <w:ilvl w:val="0"/>
          <w:numId w:val="14"/>
        </w:numPr>
        <w:spacing w:after="303"/>
      </w:pPr>
      <w:r w:rsidRPr="001D4C72">
        <w:t>Failing to have policies and procedures in place to identify undertrained and unqualified drivers,</w:t>
      </w:r>
    </w:p>
    <w:p w14:paraId="2868CA17" w14:textId="1327E925" w:rsidR="004C31F7" w:rsidRPr="001D4C72" w:rsidRDefault="004C31F7" w:rsidP="004C31F7">
      <w:pPr>
        <w:pStyle w:val="Default"/>
        <w:numPr>
          <w:ilvl w:val="0"/>
          <w:numId w:val="14"/>
        </w:numPr>
        <w:spacing w:after="303"/>
      </w:pPr>
      <w:r w:rsidRPr="001D4C72">
        <w:t xml:space="preserve">Failure to appropriately implement and enforce risk management policies and procedures to monitor and assess Defendant </w:t>
      </w:r>
      <w:proofErr w:type="spellStart"/>
      <w:r w:rsidR="001019AE" w:rsidRPr="00396D3B">
        <w:rPr>
          <w:highlight w:val="yellow"/>
        </w:rPr>
        <w:t>Frantsevich</w:t>
      </w:r>
      <w:proofErr w:type="spellEnd"/>
      <w:r w:rsidRPr="001D4C72">
        <w:t xml:space="preserve"> once he was hired,</w:t>
      </w:r>
    </w:p>
    <w:p w14:paraId="571DAECB" w14:textId="77777777" w:rsidR="004C31F7" w:rsidRPr="001D4C72" w:rsidRDefault="004C31F7" w:rsidP="004C31F7">
      <w:pPr>
        <w:pStyle w:val="Default"/>
        <w:numPr>
          <w:ilvl w:val="0"/>
          <w:numId w:val="14"/>
        </w:numPr>
        <w:spacing w:after="303"/>
      </w:pPr>
      <w:r w:rsidRPr="001D4C72">
        <w:t xml:space="preserve">Failing to implement and follow a written safety plan, </w:t>
      </w:r>
    </w:p>
    <w:p w14:paraId="28C784CE" w14:textId="77777777" w:rsidR="004C31F7" w:rsidRPr="001D4C72" w:rsidRDefault="004C31F7" w:rsidP="004C31F7">
      <w:pPr>
        <w:pStyle w:val="Default"/>
        <w:numPr>
          <w:ilvl w:val="0"/>
          <w:numId w:val="14"/>
        </w:numPr>
        <w:spacing w:after="303"/>
      </w:pPr>
      <w:r w:rsidRPr="001D4C72">
        <w:t xml:space="preserve">Failing to protect the members of the public, such as the Plaintiff, from the risks described above, </w:t>
      </w:r>
    </w:p>
    <w:p w14:paraId="093E8B43" w14:textId="3A90BD6E" w:rsidR="004C31F7" w:rsidRPr="001D4C72" w:rsidRDefault="004C31F7" w:rsidP="004C31F7">
      <w:pPr>
        <w:pStyle w:val="Default"/>
        <w:numPr>
          <w:ilvl w:val="0"/>
          <w:numId w:val="14"/>
        </w:numPr>
        <w:spacing w:after="303"/>
      </w:pPr>
      <w:r w:rsidRPr="001D4C72">
        <w:t xml:space="preserve">Failing to use the composite knowledge reasonably available to analyze the data available to it to identify the risk, take steps to reduce or eliminate the risk, and to protect members of the public from that risk, </w:t>
      </w:r>
    </w:p>
    <w:p w14:paraId="3F713433" w14:textId="77777777" w:rsidR="004C31F7" w:rsidRPr="001D4C72" w:rsidRDefault="004C31F7" w:rsidP="004C31F7">
      <w:pPr>
        <w:pStyle w:val="Default"/>
        <w:numPr>
          <w:ilvl w:val="0"/>
          <w:numId w:val="14"/>
        </w:numPr>
      </w:pPr>
      <w:r w:rsidRPr="001D4C72">
        <w:t>Failing to appropriately implement and enforce risk management policies and procedures to identify the risks described above.</w:t>
      </w:r>
    </w:p>
    <w:p w14:paraId="74EC5E78" w14:textId="77777777" w:rsidR="004C31F7" w:rsidRPr="001D4C72" w:rsidRDefault="004C31F7" w:rsidP="004C31F7">
      <w:pPr>
        <w:widowControl w:val="0"/>
        <w:spacing w:line="480" w:lineRule="auto"/>
        <w:rPr>
          <w:b/>
          <w:sz w:val="24"/>
        </w:rPr>
      </w:pPr>
    </w:p>
    <w:p w14:paraId="402CD70A" w14:textId="1CB7D20F" w:rsidR="004C31F7" w:rsidRPr="001D4C72" w:rsidRDefault="00EC16FA" w:rsidP="004C31F7">
      <w:pPr>
        <w:pStyle w:val="ListParagraph"/>
        <w:widowControl w:val="0"/>
        <w:numPr>
          <w:ilvl w:val="1"/>
          <w:numId w:val="13"/>
        </w:numPr>
        <w:spacing w:line="480" w:lineRule="auto"/>
        <w:ind w:left="1080" w:hanging="720"/>
        <w:rPr>
          <w:b/>
          <w:sz w:val="24"/>
        </w:rPr>
      </w:pPr>
      <w:r w:rsidRPr="001D4C72">
        <w:rPr>
          <w:sz w:val="24"/>
        </w:rPr>
        <w:t xml:space="preserve">Defendants </w:t>
      </w:r>
      <w:r w:rsidR="00A06684" w:rsidRPr="00815D12">
        <w:rPr>
          <w:sz w:val="24"/>
          <w:highlight w:val="yellow"/>
        </w:rPr>
        <w:t>RAINIER TRANSPORTATION LLC</w:t>
      </w:r>
      <w:r w:rsidRPr="001D4C72">
        <w:rPr>
          <w:sz w:val="24"/>
        </w:rPr>
        <w:t xml:space="preserve"> </w:t>
      </w:r>
      <w:r w:rsidR="004C31F7" w:rsidRPr="001D4C72">
        <w:rPr>
          <w:sz w:val="24"/>
        </w:rPr>
        <w:t xml:space="preserve">had a duty to ensure any potential tractor trailer driver employee was safe, </w:t>
      </w:r>
      <w:proofErr w:type="gramStart"/>
      <w:r w:rsidR="004C31F7" w:rsidRPr="001D4C72">
        <w:rPr>
          <w:sz w:val="24"/>
        </w:rPr>
        <w:t>qualified</w:t>
      </w:r>
      <w:proofErr w:type="gramEnd"/>
      <w:r w:rsidR="004C31F7" w:rsidRPr="001D4C72">
        <w:rPr>
          <w:sz w:val="24"/>
        </w:rPr>
        <w:t xml:space="preserve"> and licensed in order to be hired and continued to be safe, qualified and licensed to remain employed as a CDL driver.</w:t>
      </w:r>
    </w:p>
    <w:p w14:paraId="13427E11" w14:textId="53025055" w:rsidR="004C31F7" w:rsidRPr="001D4C72" w:rsidRDefault="00EC16FA" w:rsidP="004C31F7">
      <w:pPr>
        <w:pStyle w:val="ListParagraph"/>
        <w:widowControl w:val="0"/>
        <w:numPr>
          <w:ilvl w:val="1"/>
          <w:numId w:val="13"/>
        </w:numPr>
        <w:spacing w:line="480" w:lineRule="auto"/>
        <w:ind w:left="1080" w:hanging="720"/>
        <w:rPr>
          <w:b/>
          <w:sz w:val="24"/>
        </w:rPr>
      </w:pPr>
      <w:r w:rsidRPr="001D4C72">
        <w:rPr>
          <w:sz w:val="24"/>
        </w:rPr>
        <w:lastRenderedPageBreak/>
        <w:t xml:space="preserve">Defendants </w:t>
      </w:r>
      <w:r w:rsidR="00A06684" w:rsidRPr="00815D12">
        <w:rPr>
          <w:sz w:val="24"/>
          <w:highlight w:val="yellow"/>
        </w:rPr>
        <w:t>RAINIER TRANSPORTATION LLC</w:t>
      </w:r>
      <w:r w:rsidRPr="001D4C72">
        <w:rPr>
          <w:sz w:val="24"/>
        </w:rPr>
        <w:t xml:space="preserve"> </w:t>
      </w:r>
      <w:r w:rsidR="004C31F7" w:rsidRPr="001D4C72">
        <w:rPr>
          <w:sz w:val="24"/>
        </w:rPr>
        <w:t xml:space="preserve">had a duty to properly perform safety and background checks on Defendant </w:t>
      </w:r>
      <w:proofErr w:type="spellStart"/>
      <w:r w:rsidRPr="00815D12">
        <w:rPr>
          <w:sz w:val="24"/>
          <w:highlight w:val="yellow"/>
        </w:rPr>
        <w:t>Frantsevich</w:t>
      </w:r>
      <w:proofErr w:type="spellEnd"/>
      <w:r w:rsidR="004C31F7" w:rsidRPr="001D4C72">
        <w:rPr>
          <w:sz w:val="24"/>
        </w:rPr>
        <w:t>.</w:t>
      </w:r>
    </w:p>
    <w:p w14:paraId="78EB0712" w14:textId="1AD0A047" w:rsidR="004C31F7" w:rsidRPr="001D4C72" w:rsidRDefault="001935F6" w:rsidP="004C31F7">
      <w:pPr>
        <w:pStyle w:val="ListParagraph"/>
        <w:widowControl w:val="0"/>
        <w:numPr>
          <w:ilvl w:val="1"/>
          <w:numId w:val="13"/>
        </w:numPr>
        <w:spacing w:line="480" w:lineRule="auto"/>
        <w:ind w:left="1080" w:hanging="720"/>
        <w:rPr>
          <w:b/>
          <w:sz w:val="24"/>
        </w:rPr>
      </w:pPr>
      <w:r w:rsidRPr="001D4C72">
        <w:rPr>
          <w:sz w:val="24"/>
        </w:rPr>
        <w:t xml:space="preserve">Defendants </w:t>
      </w:r>
      <w:r w:rsidR="00A06684" w:rsidRPr="00815D12">
        <w:rPr>
          <w:sz w:val="24"/>
          <w:highlight w:val="yellow"/>
        </w:rPr>
        <w:t>RAINIER TRANSPORTATION LLC</w:t>
      </w:r>
      <w:r w:rsidRPr="001D4C72">
        <w:rPr>
          <w:sz w:val="24"/>
        </w:rPr>
        <w:t xml:space="preserve"> </w:t>
      </w:r>
      <w:r w:rsidR="004C31F7" w:rsidRPr="001D4C72">
        <w:rPr>
          <w:sz w:val="24"/>
        </w:rPr>
        <w:t>had a duty to ensure its driver qualification process for hiring and maintaining drivers was adequate and in compliance with the FMCSR.</w:t>
      </w:r>
    </w:p>
    <w:p w14:paraId="6B7B46E1" w14:textId="4E65337D" w:rsidR="004C31F7" w:rsidRPr="001D4C72" w:rsidRDefault="004C31F7" w:rsidP="004C31F7">
      <w:pPr>
        <w:pStyle w:val="ListParagraph"/>
        <w:widowControl w:val="0"/>
        <w:numPr>
          <w:ilvl w:val="1"/>
          <w:numId w:val="13"/>
        </w:numPr>
        <w:spacing w:line="480" w:lineRule="auto"/>
        <w:ind w:left="1080" w:hanging="720"/>
        <w:rPr>
          <w:b/>
          <w:sz w:val="24"/>
        </w:rPr>
      </w:pPr>
      <w:r w:rsidRPr="001D4C72">
        <w:rPr>
          <w:sz w:val="24"/>
        </w:rPr>
        <w:t xml:space="preserve">The provisions of 49 CFR §§ 301-399, commonly referred to as the “Federal Motor Carrier Safety Regulations” or “FMCSR” are applicable to this case and </w:t>
      </w:r>
      <w:r w:rsidR="001D1037" w:rsidRPr="001D4C72">
        <w:rPr>
          <w:sz w:val="24"/>
        </w:rPr>
        <w:t xml:space="preserve">Defendants </w:t>
      </w:r>
      <w:r w:rsidRPr="001D4C72">
        <w:rPr>
          <w:sz w:val="24"/>
        </w:rPr>
        <w:t>were subject to and required to obey these regulations at the time of the crash and at all relevant times prior to the crash.</w:t>
      </w:r>
    </w:p>
    <w:p w14:paraId="735B23FD" w14:textId="34B69D4D" w:rsidR="004C31F7" w:rsidRPr="001D4C72" w:rsidRDefault="004C31F7" w:rsidP="004C31F7">
      <w:pPr>
        <w:pStyle w:val="ListParagraph"/>
        <w:widowControl w:val="0"/>
        <w:numPr>
          <w:ilvl w:val="1"/>
          <w:numId w:val="13"/>
        </w:numPr>
        <w:spacing w:line="480" w:lineRule="auto"/>
        <w:ind w:left="1080" w:hanging="720"/>
        <w:rPr>
          <w:b/>
          <w:sz w:val="24"/>
        </w:rPr>
      </w:pPr>
      <w:r w:rsidRPr="001D4C72">
        <w:rPr>
          <w:sz w:val="24"/>
        </w:rPr>
        <w:t xml:space="preserve">At all times relevant hereto, Defendant </w:t>
      </w:r>
      <w:proofErr w:type="spellStart"/>
      <w:r w:rsidR="001D1037" w:rsidRPr="00815D12">
        <w:rPr>
          <w:sz w:val="24"/>
          <w:highlight w:val="yellow"/>
        </w:rPr>
        <w:t>Frantsevich</w:t>
      </w:r>
      <w:proofErr w:type="spellEnd"/>
      <w:r w:rsidRPr="001D4C72">
        <w:rPr>
          <w:sz w:val="24"/>
        </w:rPr>
        <w:t xml:space="preserve"> was a truck driver for </w:t>
      </w:r>
      <w:r w:rsidR="00941F7C" w:rsidRPr="001D4C72">
        <w:rPr>
          <w:sz w:val="24"/>
        </w:rPr>
        <w:t xml:space="preserve">Defendant </w:t>
      </w:r>
      <w:r w:rsidR="00A06684" w:rsidRPr="00815D12">
        <w:rPr>
          <w:sz w:val="24"/>
          <w:highlight w:val="yellow"/>
        </w:rPr>
        <w:t>RAINIER TRANSPORTATION LLC</w:t>
      </w:r>
      <w:r w:rsidR="00941F7C" w:rsidRPr="001D4C72">
        <w:rPr>
          <w:sz w:val="24"/>
        </w:rPr>
        <w:t xml:space="preserve"> </w:t>
      </w:r>
      <w:r w:rsidRPr="001D4C72">
        <w:rPr>
          <w:sz w:val="24"/>
        </w:rPr>
        <w:t>and was acting within the scope and course of the business</w:t>
      </w:r>
      <w:r w:rsidR="00093355" w:rsidRPr="001D4C72">
        <w:rPr>
          <w:sz w:val="24"/>
        </w:rPr>
        <w:t xml:space="preserve"> and employment. </w:t>
      </w:r>
    </w:p>
    <w:p w14:paraId="0A80A3AA" w14:textId="66B1AB87" w:rsidR="004C31F7" w:rsidRPr="001D4C72" w:rsidRDefault="004C31F7" w:rsidP="004C31F7">
      <w:pPr>
        <w:pStyle w:val="ListParagraph"/>
        <w:widowControl w:val="0"/>
        <w:numPr>
          <w:ilvl w:val="1"/>
          <w:numId w:val="13"/>
        </w:numPr>
        <w:spacing w:line="480" w:lineRule="auto"/>
        <w:ind w:left="1080" w:hanging="720"/>
        <w:rPr>
          <w:b/>
          <w:sz w:val="24"/>
        </w:rPr>
      </w:pPr>
      <w:r w:rsidRPr="001D4C72">
        <w:rPr>
          <w:sz w:val="24"/>
        </w:rPr>
        <w:t xml:space="preserve">At all times relevant hereto, </w:t>
      </w:r>
      <w:r w:rsidR="00EE44E6" w:rsidRPr="001D4C72">
        <w:rPr>
          <w:sz w:val="24"/>
        </w:rPr>
        <w:t xml:space="preserve">Defendant </w:t>
      </w:r>
      <w:r w:rsidR="00A06684" w:rsidRPr="00815D12">
        <w:rPr>
          <w:sz w:val="24"/>
          <w:highlight w:val="yellow"/>
        </w:rPr>
        <w:t>RAINIER TRANSPORTATION LLC</w:t>
      </w:r>
      <w:r w:rsidR="00EE44E6" w:rsidRPr="001D4C72">
        <w:rPr>
          <w:sz w:val="24"/>
        </w:rPr>
        <w:t xml:space="preserve"> </w:t>
      </w:r>
      <w:r w:rsidRPr="001D4C72">
        <w:rPr>
          <w:sz w:val="24"/>
        </w:rPr>
        <w:t>w</w:t>
      </w:r>
      <w:r w:rsidR="00093355" w:rsidRPr="001D4C72">
        <w:rPr>
          <w:sz w:val="24"/>
        </w:rPr>
        <w:t>as</w:t>
      </w:r>
      <w:r w:rsidRPr="001D4C72">
        <w:rPr>
          <w:sz w:val="24"/>
        </w:rPr>
        <w:t xml:space="preserve"> acting by and through its employees/agents and </w:t>
      </w:r>
      <w:r w:rsidR="00EE44E6" w:rsidRPr="001D4C72">
        <w:rPr>
          <w:sz w:val="24"/>
        </w:rPr>
        <w:t>is</w:t>
      </w:r>
      <w:r w:rsidRPr="001D4C72">
        <w:rPr>
          <w:sz w:val="24"/>
        </w:rPr>
        <w:t xml:space="preserve"> responsible for the acts of those employees and agents pursuant to </w:t>
      </w:r>
      <w:proofErr w:type="spellStart"/>
      <w:r w:rsidRPr="001D4C72">
        <w:rPr>
          <w:i/>
          <w:iCs/>
          <w:sz w:val="24"/>
        </w:rPr>
        <w:t>respondeat</w:t>
      </w:r>
      <w:proofErr w:type="spellEnd"/>
      <w:r w:rsidRPr="001D4C72">
        <w:rPr>
          <w:i/>
          <w:iCs/>
          <w:sz w:val="24"/>
        </w:rPr>
        <w:t xml:space="preserve"> superior</w:t>
      </w:r>
      <w:r w:rsidRPr="001D4C72">
        <w:rPr>
          <w:sz w:val="24"/>
        </w:rPr>
        <w:t>, agency, negligent entrustment, negligent hiring of an independent contractor, or similar theory of law.</w:t>
      </w:r>
    </w:p>
    <w:p w14:paraId="041362E4" w14:textId="490E4BA2" w:rsidR="004C31F7" w:rsidRPr="001D4C72" w:rsidRDefault="004C31F7" w:rsidP="004C31F7">
      <w:pPr>
        <w:pStyle w:val="ListParagraph"/>
        <w:widowControl w:val="0"/>
        <w:numPr>
          <w:ilvl w:val="1"/>
          <w:numId w:val="13"/>
        </w:numPr>
        <w:spacing w:line="480" w:lineRule="auto"/>
        <w:ind w:left="1080" w:hanging="720"/>
        <w:rPr>
          <w:b/>
          <w:sz w:val="24"/>
        </w:rPr>
      </w:pPr>
      <w:r w:rsidRPr="001D4C72">
        <w:rPr>
          <w:sz w:val="24"/>
        </w:rPr>
        <w:t xml:space="preserve">The Defendant had a duty to maintain the tractor-trailer to ensure the safety of citizens on the roads, </w:t>
      </w:r>
      <w:proofErr w:type="gramStart"/>
      <w:r w:rsidRPr="001D4C72">
        <w:rPr>
          <w:sz w:val="24"/>
        </w:rPr>
        <w:t>interstates</w:t>
      </w:r>
      <w:proofErr w:type="gramEnd"/>
      <w:r w:rsidRPr="001D4C72">
        <w:rPr>
          <w:sz w:val="24"/>
        </w:rPr>
        <w:t xml:space="preserve"> and highways.</w:t>
      </w:r>
    </w:p>
    <w:p w14:paraId="672C67B5" w14:textId="5A19BB6C" w:rsidR="00C228DC" w:rsidRPr="001D4C72" w:rsidRDefault="004C31F7" w:rsidP="00C228DC">
      <w:pPr>
        <w:pStyle w:val="ListParagraph"/>
        <w:widowControl w:val="0"/>
        <w:numPr>
          <w:ilvl w:val="1"/>
          <w:numId w:val="13"/>
        </w:numPr>
        <w:spacing w:line="480" w:lineRule="auto"/>
        <w:ind w:left="1080" w:hanging="720"/>
        <w:jc w:val="both"/>
        <w:rPr>
          <w:b/>
          <w:sz w:val="24"/>
        </w:rPr>
      </w:pPr>
      <w:proofErr w:type="gramStart"/>
      <w:r w:rsidRPr="001D4C72">
        <w:rPr>
          <w:sz w:val="24"/>
        </w:rPr>
        <w:t>In order to</w:t>
      </w:r>
      <w:proofErr w:type="gramEnd"/>
      <w:r w:rsidRPr="001D4C72">
        <w:rPr>
          <w:sz w:val="24"/>
        </w:rPr>
        <w:t xml:space="preserve"> put the matter at issue, Plaintiff alleges that </w:t>
      </w:r>
      <w:r w:rsidR="00EE44E6" w:rsidRPr="001D4C72">
        <w:rPr>
          <w:sz w:val="24"/>
        </w:rPr>
        <w:t xml:space="preserve">Defendant </w:t>
      </w:r>
      <w:r w:rsidR="00A06684" w:rsidRPr="00815D12">
        <w:rPr>
          <w:sz w:val="24"/>
          <w:highlight w:val="yellow"/>
        </w:rPr>
        <w:t>RAINIER TRANSPORTATION LLC</w:t>
      </w:r>
      <w:r w:rsidR="00EE44E6" w:rsidRPr="001D4C72">
        <w:rPr>
          <w:sz w:val="24"/>
        </w:rPr>
        <w:t xml:space="preserve"> </w:t>
      </w:r>
      <w:r w:rsidRPr="001D4C72">
        <w:rPr>
          <w:sz w:val="24"/>
        </w:rPr>
        <w:t xml:space="preserve">was negligent in the hiring, qualifying, supervising, training, and retention of Defendant </w:t>
      </w:r>
      <w:proofErr w:type="spellStart"/>
      <w:r w:rsidR="00EE44E6" w:rsidRPr="00815D12">
        <w:rPr>
          <w:sz w:val="24"/>
          <w:highlight w:val="yellow"/>
        </w:rPr>
        <w:t>Frantsevich</w:t>
      </w:r>
      <w:proofErr w:type="spellEnd"/>
      <w:r w:rsidRPr="001D4C72">
        <w:rPr>
          <w:sz w:val="24"/>
        </w:rPr>
        <w:t xml:space="preserve"> and is responsible for negligent entrustment of the tractor-trailer to his care, and these acts of negligence, and gross negligence, individually and combined and concurring with the acts of negligence of </w:t>
      </w:r>
      <w:r w:rsidRPr="001D4C72">
        <w:rPr>
          <w:sz w:val="24"/>
        </w:rPr>
        <w:lastRenderedPageBreak/>
        <w:t xml:space="preserve">the other Defendants were a proximate cause of the damages. </w:t>
      </w:r>
    </w:p>
    <w:p w14:paraId="0DDF19F4" w14:textId="77777777" w:rsidR="004C31F7" w:rsidRPr="001D4C72" w:rsidRDefault="004C31F7" w:rsidP="004C31F7">
      <w:pPr>
        <w:pStyle w:val="BodyText2"/>
        <w:widowControl w:val="0"/>
        <w:overflowPunct w:val="0"/>
        <w:autoSpaceDE w:val="0"/>
        <w:autoSpaceDN w:val="0"/>
        <w:adjustRightInd w:val="0"/>
        <w:spacing w:after="0"/>
        <w:textAlignment w:val="baseline"/>
        <w:rPr>
          <w:b/>
          <w:sz w:val="24"/>
        </w:rPr>
      </w:pPr>
    </w:p>
    <w:p w14:paraId="4F3E95CF" w14:textId="5FC27D8B" w:rsidR="00093355" w:rsidRPr="001D4C72" w:rsidRDefault="00093355" w:rsidP="00093355">
      <w:pPr>
        <w:pStyle w:val="BodyText2"/>
        <w:widowControl w:val="0"/>
        <w:numPr>
          <w:ilvl w:val="0"/>
          <w:numId w:val="6"/>
        </w:numPr>
        <w:overflowPunct w:val="0"/>
        <w:autoSpaceDE w:val="0"/>
        <w:autoSpaceDN w:val="0"/>
        <w:adjustRightInd w:val="0"/>
        <w:spacing w:after="0"/>
        <w:jc w:val="center"/>
        <w:textAlignment w:val="baseline"/>
        <w:rPr>
          <w:b/>
          <w:sz w:val="24"/>
        </w:rPr>
      </w:pPr>
      <w:r w:rsidRPr="001D4C72">
        <w:rPr>
          <w:b/>
          <w:sz w:val="24"/>
        </w:rPr>
        <w:t xml:space="preserve">NEGLIGENCE OF </w:t>
      </w:r>
      <w:r w:rsidRPr="001D4C72">
        <w:rPr>
          <w:b/>
          <w:bCs/>
          <w:sz w:val="24"/>
        </w:rPr>
        <w:t>AMERICAN FAST FREIGHT</w:t>
      </w:r>
      <w:r w:rsidR="00C228DC" w:rsidRPr="001D4C72">
        <w:rPr>
          <w:b/>
          <w:bCs/>
          <w:sz w:val="24"/>
        </w:rPr>
        <w:t>, INC</w:t>
      </w:r>
    </w:p>
    <w:p w14:paraId="42F0ED74" w14:textId="035D426F" w:rsidR="000E6FE8" w:rsidRPr="001D4C72" w:rsidRDefault="000E6FE8" w:rsidP="000E6FE8">
      <w:pPr>
        <w:pStyle w:val="BodyText2"/>
        <w:widowControl w:val="0"/>
        <w:numPr>
          <w:ilvl w:val="1"/>
          <w:numId w:val="6"/>
        </w:numPr>
        <w:overflowPunct w:val="0"/>
        <w:autoSpaceDE w:val="0"/>
        <w:autoSpaceDN w:val="0"/>
        <w:adjustRightInd w:val="0"/>
        <w:spacing w:after="0"/>
        <w:jc w:val="both"/>
        <w:textAlignment w:val="baseline"/>
        <w:rPr>
          <w:b/>
          <w:bCs/>
          <w:sz w:val="24"/>
        </w:rPr>
      </w:pPr>
      <w:r w:rsidRPr="001D4C72">
        <w:rPr>
          <w:sz w:val="24"/>
        </w:rPr>
        <w:t xml:space="preserve">All preceding statements of the complaint are incorporated herein and </w:t>
      </w:r>
      <w:proofErr w:type="gramStart"/>
      <w:r w:rsidRPr="001D4C72">
        <w:rPr>
          <w:sz w:val="24"/>
        </w:rPr>
        <w:t>realleged</w:t>
      </w:r>
      <w:proofErr w:type="gramEnd"/>
      <w:r w:rsidRPr="001D4C72">
        <w:rPr>
          <w:sz w:val="24"/>
        </w:rPr>
        <w:t xml:space="preserve"> as if expressly set forth herein. Upon information and belief:</w:t>
      </w:r>
    </w:p>
    <w:p w14:paraId="21C358D6" w14:textId="7BCEDED9" w:rsidR="00097192" w:rsidRDefault="000E6FE8" w:rsidP="00097192">
      <w:pPr>
        <w:pStyle w:val="BodyText2"/>
        <w:widowControl w:val="0"/>
        <w:numPr>
          <w:ilvl w:val="1"/>
          <w:numId w:val="6"/>
        </w:numPr>
        <w:overflowPunct w:val="0"/>
        <w:autoSpaceDE w:val="0"/>
        <w:autoSpaceDN w:val="0"/>
        <w:adjustRightInd w:val="0"/>
        <w:spacing w:after="0"/>
        <w:jc w:val="both"/>
        <w:textAlignment w:val="baseline"/>
        <w:rPr>
          <w:b/>
          <w:bCs/>
          <w:sz w:val="24"/>
        </w:rPr>
      </w:pPr>
      <w:r w:rsidRPr="001D4C72">
        <w:rPr>
          <w:bCs/>
          <w:color w:val="000000" w:themeColor="text1"/>
          <w:sz w:val="24"/>
        </w:rPr>
        <w:t xml:space="preserve">Defendant </w:t>
      </w:r>
      <w:r w:rsidRPr="00692D09">
        <w:rPr>
          <w:color w:val="000000" w:themeColor="text1"/>
          <w:sz w:val="24"/>
          <w:highlight w:val="yellow"/>
        </w:rPr>
        <w:t>AMERICAN FAST FREIGHT, INC</w:t>
      </w:r>
      <w:r w:rsidRPr="001D4C72">
        <w:rPr>
          <w:color w:val="000000" w:themeColor="text1"/>
          <w:sz w:val="24"/>
        </w:rPr>
        <w:t xml:space="preserve"> has negligently hired and selected </w:t>
      </w:r>
      <w:r w:rsidRPr="001D4C72">
        <w:rPr>
          <w:sz w:val="24"/>
        </w:rPr>
        <w:t xml:space="preserve">Defendant </w:t>
      </w:r>
      <w:proofErr w:type="spellStart"/>
      <w:r w:rsidRPr="00692D09">
        <w:rPr>
          <w:sz w:val="24"/>
          <w:highlight w:val="yellow"/>
        </w:rPr>
        <w:t>Frantsevich</w:t>
      </w:r>
      <w:proofErr w:type="spellEnd"/>
      <w:r w:rsidRPr="001D4C72">
        <w:rPr>
          <w:sz w:val="24"/>
        </w:rPr>
        <w:t xml:space="preserve"> and Defendant </w:t>
      </w:r>
      <w:r w:rsidRPr="00692D09">
        <w:rPr>
          <w:sz w:val="24"/>
          <w:highlight w:val="yellow"/>
        </w:rPr>
        <w:t xml:space="preserve">Rainier Transportation </w:t>
      </w:r>
      <w:r w:rsidR="00692D09" w:rsidRPr="00692D09">
        <w:rPr>
          <w:sz w:val="24"/>
          <w:highlight w:val="yellow"/>
        </w:rPr>
        <w:t>LLC</w:t>
      </w:r>
      <w:r w:rsidR="00692D09" w:rsidRPr="001D4C72">
        <w:rPr>
          <w:sz w:val="24"/>
        </w:rPr>
        <w:t xml:space="preserve"> to</w:t>
      </w:r>
      <w:r w:rsidRPr="001D4C72">
        <w:rPr>
          <w:sz w:val="24"/>
        </w:rPr>
        <w:t xml:space="preserve"> transport goods at the time of the subject collision. </w:t>
      </w:r>
      <w:r w:rsidRPr="001D4C72">
        <w:rPr>
          <w:rFonts w:eastAsiaTheme="minorHAnsi"/>
          <w:sz w:val="24"/>
          <w14:ligatures w14:val="standardContextual"/>
        </w:rPr>
        <w:t xml:space="preserve">At the times relevant to this lawsuit, the FMCSA published information regarding motor carriers on the internet that </w:t>
      </w:r>
      <w:r w:rsidRPr="00692D09">
        <w:rPr>
          <w:color w:val="000000" w:themeColor="text1"/>
          <w:sz w:val="24"/>
          <w:highlight w:val="yellow"/>
        </w:rPr>
        <w:t>AMERICAN FAST FREIGHT, INC</w:t>
      </w:r>
      <w:r w:rsidRPr="001D4C72">
        <w:rPr>
          <w:color w:val="000000" w:themeColor="text1"/>
          <w:sz w:val="24"/>
        </w:rPr>
        <w:t xml:space="preserve"> </w:t>
      </w:r>
      <w:r w:rsidRPr="001D4C72">
        <w:rPr>
          <w:rFonts w:eastAsiaTheme="minorHAnsi"/>
          <w:sz w:val="24"/>
          <w14:ligatures w14:val="standardContextual"/>
        </w:rPr>
        <w:t xml:space="preserve">could have used to determine the fitness of motor carriers. This easily available information included violation histories and BASIC scores. However, </w:t>
      </w:r>
      <w:r w:rsidRPr="00692D09">
        <w:rPr>
          <w:color w:val="000000" w:themeColor="text1"/>
          <w:sz w:val="24"/>
          <w:highlight w:val="yellow"/>
        </w:rPr>
        <w:t>AMERICAN FAST FREIGHT, INC</w:t>
      </w:r>
      <w:r w:rsidRPr="001D4C72">
        <w:rPr>
          <w:rFonts w:eastAsiaTheme="minorHAnsi"/>
          <w:sz w:val="24"/>
          <w14:ligatures w14:val="standardContextual"/>
        </w:rPr>
        <w:t xml:space="preserve"> chose not to even look at any of this publicly available information.</w:t>
      </w:r>
    </w:p>
    <w:p w14:paraId="718BEFF5" w14:textId="77777777" w:rsidR="00097192" w:rsidRDefault="000E6FE8" w:rsidP="00097192">
      <w:pPr>
        <w:pStyle w:val="BodyText2"/>
        <w:widowControl w:val="0"/>
        <w:numPr>
          <w:ilvl w:val="1"/>
          <w:numId w:val="6"/>
        </w:numPr>
        <w:overflowPunct w:val="0"/>
        <w:autoSpaceDE w:val="0"/>
        <w:autoSpaceDN w:val="0"/>
        <w:adjustRightInd w:val="0"/>
        <w:spacing w:after="0"/>
        <w:jc w:val="both"/>
        <w:textAlignment w:val="baseline"/>
        <w:rPr>
          <w:b/>
          <w:bCs/>
          <w:sz w:val="24"/>
        </w:rPr>
      </w:pPr>
      <w:r w:rsidRPr="00097192">
        <w:rPr>
          <w:rFonts w:eastAsiaTheme="minorHAnsi"/>
          <w:sz w:val="24"/>
          <w14:ligatures w14:val="standardContextual"/>
        </w:rPr>
        <w:t xml:space="preserve">Defendant </w:t>
      </w:r>
      <w:r w:rsidRPr="00692D09">
        <w:rPr>
          <w:color w:val="000000" w:themeColor="text1"/>
          <w:sz w:val="24"/>
          <w:highlight w:val="yellow"/>
        </w:rPr>
        <w:t>AMERICAN FAST FREIGHT, INC</w:t>
      </w:r>
      <w:r w:rsidRPr="00097192">
        <w:rPr>
          <w:rFonts w:eastAsiaTheme="minorHAnsi"/>
          <w:sz w:val="24"/>
          <w14:ligatures w14:val="standardContextual"/>
        </w:rPr>
        <w:t xml:space="preserve"> was providing motor vehicle transportation for</w:t>
      </w:r>
      <w:r w:rsidRPr="00097192">
        <w:rPr>
          <w:b/>
          <w:sz w:val="24"/>
        </w:rPr>
        <w:t xml:space="preserve"> </w:t>
      </w:r>
      <w:r w:rsidRPr="00097192">
        <w:rPr>
          <w:rFonts w:eastAsiaTheme="minorHAnsi"/>
          <w:sz w:val="24"/>
          <w14:ligatures w14:val="standardContextual"/>
        </w:rPr>
        <w:t xml:space="preserve">compensation in that it was charging the </w:t>
      </w:r>
      <w:r w:rsidR="001905E0" w:rsidRPr="00097192">
        <w:rPr>
          <w:rFonts w:eastAsiaTheme="minorHAnsi"/>
          <w:sz w:val="24"/>
          <w14:ligatures w14:val="standardContextual"/>
        </w:rPr>
        <w:t>shipper to</w:t>
      </w:r>
      <w:r w:rsidRPr="00097192">
        <w:rPr>
          <w:rFonts w:eastAsiaTheme="minorHAnsi"/>
          <w:sz w:val="24"/>
          <w14:ligatures w14:val="standardContextual"/>
        </w:rPr>
        <w:t xml:space="preserve"> transport goods.</w:t>
      </w:r>
    </w:p>
    <w:p w14:paraId="026580B8" w14:textId="77777777" w:rsidR="00097192" w:rsidRDefault="000E6FE8" w:rsidP="00097192">
      <w:pPr>
        <w:pStyle w:val="BodyText2"/>
        <w:widowControl w:val="0"/>
        <w:numPr>
          <w:ilvl w:val="1"/>
          <w:numId w:val="6"/>
        </w:numPr>
        <w:overflowPunct w:val="0"/>
        <w:autoSpaceDE w:val="0"/>
        <w:autoSpaceDN w:val="0"/>
        <w:adjustRightInd w:val="0"/>
        <w:spacing w:after="0"/>
        <w:jc w:val="both"/>
        <w:textAlignment w:val="baseline"/>
        <w:rPr>
          <w:b/>
          <w:bCs/>
          <w:sz w:val="24"/>
        </w:rPr>
      </w:pPr>
      <w:r w:rsidRPr="00097192">
        <w:rPr>
          <w:rFonts w:eastAsiaTheme="minorHAnsi"/>
          <w:sz w:val="24"/>
          <w14:ligatures w14:val="standardContextual"/>
        </w:rPr>
        <w:t xml:space="preserve">Defendants </w:t>
      </w:r>
      <w:r w:rsidRPr="00692D09">
        <w:rPr>
          <w:color w:val="000000" w:themeColor="text1"/>
          <w:sz w:val="24"/>
          <w:highlight w:val="yellow"/>
        </w:rPr>
        <w:t>AMERICAN FAST FREIGHT, INC</w:t>
      </w:r>
      <w:r w:rsidRPr="00097192">
        <w:rPr>
          <w:rFonts w:eastAsiaTheme="minorHAnsi"/>
          <w:sz w:val="24"/>
          <w14:ligatures w14:val="standardContextual"/>
        </w:rPr>
        <w:t xml:space="preserve"> and </w:t>
      </w:r>
      <w:r w:rsidRPr="00692D09">
        <w:rPr>
          <w:sz w:val="24"/>
          <w:highlight w:val="yellow"/>
        </w:rPr>
        <w:t>RAINIER TRANSPORTATION LLC</w:t>
      </w:r>
      <w:r w:rsidRPr="00097192">
        <w:rPr>
          <w:sz w:val="24"/>
        </w:rPr>
        <w:t xml:space="preserve"> </w:t>
      </w:r>
      <w:r w:rsidRPr="00097192">
        <w:rPr>
          <w:rFonts w:eastAsiaTheme="minorHAnsi"/>
          <w:sz w:val="24"/>
          <w14:ligatures w14:val="standardContextual"/>
        </w:rPr>
        <w:t xml:space="preserve">were engaged in a joint venture to transport the goods being hauled on </w:t>
      </w:r>
      <w:r w:rsidRPr="00692D09">
        <w:rPr>
          <w:rFonts w:eastAsiaTheme="minorHAnsi"/>
          <w:sz w:val="24"/>
          <w:highlight w:val="yellow"/>
          <w14:ligatures w14:val="standardContextual"/>
        </w:rPr>
        <w:t>January 1, 2022</w:t>
      </w:r>
      <w:r w:rsidRPr="00097192">
        <w:rPr>
          <w:rFonts w:eastAsiaTheme="minorHAnsi"/>
          <w:sz w:val="24"/>
          <w14:ligatures w14:val="standardContextual"/>
        </w:rPr>
        <w:t xml:space="preserve">, and to transport other loads. Both </w:t>
      </w:r>
      <w:r w:rsidRPr="00072E11">
        <w:rPr>
          <w:color w:val="000000" w:themeColor="text1"/>
          <w:sz w:val="24"/>
          <w:highlight w:val="yellow"/>
        </w:rPr>
        <w:t>AMERICAN FAST FREIGHT, INC</w:t>
      </w:r>
      <w:r w:rsidRPr="00072E11">
        <w:rPr>
          <w:rFonts w:eastAsiaTheme="minorHAnsi"/>
          <w:sz w:val="24"/>
          <w:highlight w:val="yellow"/>
          <w14:ligatures w14:val="standardContextual"/>
        </w:rPr>
        <w:t xml:space="preserve"> and </w:t>
      </w:r>
      <w:r w:rsidRPr="00072E11">
        <w:rPr>
          <w:sz w:val="24"/>
          <w:highlight w:val="yellow"/>
        </w:rPr>
        <w:t>RAINIER TRANSPORTATION LLC</w:t>
      </w:r>
      <w:r w:rsidRPr="00097192">
        <w:rPr>
          <w:rFonts w:eastAsiaTheme="minorHAnsi"/>
          <w:sz w:val="24"/>
          <w14:ligatures w14:val="standardContextual"/>
        </w:rPr>
        <w:t xml:space="preserve"> had a community of interest, they agreed to share profits and losses in</w:t>
      </w:r>
      <w:r w:rsidRPr="00097192">
        <w:rPr>
          <w:b/>
          <w:sz w:val="24"/>
        </w:rPr>
        <w:t xml:space="preserve"> </w:t>
      </w:r>
      <w:r w:rsidRPr="00097192">
        <w:rPr>
          <w:rFonts w:eastAsiaTheme="minorHAnsi"/>
          <w:sz w:val="24"/>
          <w14:ligatures w14:val="standardContextual"/>
        </w:rPr>
        <w:t>the loads, and they had a mutual right of control or management of the enterprise.</w:t>
      </w:r>
    </w:p>
    <w:p w14:paraId="4BC4C578" w14:textId="77777777" w:rsidR="00097192" w:rsidRPr="00072E11" w:rsidRDefault="006165C9" w:rsidP="00097192">
      <w:pPr>
        <w:pStyle w:val="BodyText2"/>
        <w:widowControl w:val="0"/>
        <w:numPr>
          <w:ilvl w:val="1"/>
          <w:numId w:val="6"/>
        </w:numPr>
        <w:overflowPunct w:val="0"/>
        <w:autoSpaceDE w:val="0"/>
        <w:autoSpaceDN w:val="0"/>
        <w:adjustRightInd w:val="0"/>
        <w:spacing w:after="0"/>
        <w:jc w:val="both"/>
        <w:textAlignment w:val="baseline"/>
        <w:rPr>
          <w:b/>
          <w:bCs/>
          <w:sz w:val="24"/>
          <w:highlight w:val="yellow"/>
        </w:rPr>
      </w:pPr>
      <w:r w:rsidRPr="00097192">
        <w:rPr>
          <w:bCs/>
          <w:sz w:val="24"/>
        </w:rPr>
        <w:t xml:space="preserve">Defendant </w:t>
      </w:r>
      <w:r w:rsidRPr="00072E11">
        <w:rPr>
          <w:color w:val="000000" w:themeColor="text1"/>
          <w:sz w:val="24"/>
          <w:highlight w:val="yellow"/>
        </w:rPr>
        <w:t>AMERICAN FAST FREIGHT, INC</w:t>
      </w:r>
      <w:r w:rsidRPr="00097192">
        <w:rPr>
          <w:color w:val="000000" w:themeColor="text1"/>
          <w:sz w:val="24"/>
        </w:rPr>
        <w:t xml:space="preserve"> is jointly and severally liable with </w:t>
      </w:r>
      <w:r w:rsidRPr="00072E11">
        <w:rPr>
          <w:color w:val="000000" w:themeColor="text1"/>
          <w:sz w:val="24"/>
          <w:highlight w:val="yellow"/>
        </w:rPr>
        <w:t xml:space="preserve">Rainier Transportation LLC and </w:t>
      </w:r>
      <w:r w:rsidRPr="00072E11">
        <w:rPr>
          <w:sz w:val="24"/>
          <w:highlight w:val="yellow"/>
        </w:rPr>
        <w:t xml:space="preserve">Sergey </w:t>
      </w:r>
      <w:proofErr w:type="spellStart"/>
      <w:r w:rsidRPr="00072E11">
        <w:rPr>
          <w:sz w:val="24"/>
          <w:highlight w:val="yellow"/>
        </w:rPr>
        <w:t>Frantsevich’s</w:t>
      </w:r>
      <w:proofErr w:type="spellEnd"/>
      <w:r w:rsidRPr="00097192">
        <w:rPr>
          <w:sz w:val="24"/>
        </w:rPr>
        <w:t xml:space="preserve"> negligence because it was engaged in a joint venture with </w:t>
      </w:r>
      <w:r w:rsidRPr="00072E11">
        <w:rPr>
          <w:color w:val="000000" w:themeColor="text1"/>
          <w:sz w:val="24"/>
          <w:highlight w:val="yellow"/>
        </w:rPr>
        <w:t xml:space="preserve">Rainier Transportation LLC. </w:t>
      </w:r>
    </w:p>
    <w:p w14:paraId="32091CA7" w14:textId="398570FE" w:rsidR="00097192" w:rsidRDefault="006165C9" w:rsidP="00097192">
      <w:pPr>
        <w:pStyle w:val="BodyText2"/>
        <w:widowControl w:val="0"/>
        <w:numPr>
          <w:ilvl w:val="1"/>
          <w:numId w:val="6"/>
        </w:numPr>
        <w:overflowPunct w:val="0"/>
        <w:autoSpaceDE w:val="0"/>
        <w:autoSpaceDN w:val="0"/>
        <w:adjustRightInd w:val="0"/>
        <w:spacing w:after="0"/>
        <w:jc w:val="both"/>
        <w:textAlignment w:val="baseline"/>
        <w:rPr>
          <w:b/>
          <w:bCs/>
          <w:sz w:val="24"/>
        </w:rPr>
      </w:pPr>
      <w:r w:rsidRPr="00097192">
        <w:rPr>
          <w:bCs/>
          <w:sz w:val="24"/>
        </w:rPr>
        <w:t xml:space="preserve">Defendant </w:t>
      </w:r>
      <w:r w:rsidRPr="00B43A2D">
        <w:rPr>
          <w:color w:val="000000" w:themeColor="text1"/>
          <w:sz w:val="24"/>
          <w:highlight w:val="yellow"/>
        </w:rPr>
        <w:t>AMERICAN FAST FREIGHT, INC</w:t>
      </w:r>
      <w:r w:rsidRPr="00097192">
        <w:rPr>
          <w:color w:val="000000" w:themeColor="text1"/>
          <w:sz w:val="24"/>
        </w:rPr>
        <w:t xml:space="preserve"> was negligent in selecting </w:t>
      </w:r>
      <w:r w:rsidRPr="00B43A2D">
        <w:rPr>
          <w:color w:val="000000" w:themeColor="text1"/>
          <w:sz w:val="24"/>
          <w:highlight w:val="yellow"/>
        </w:rPr>
        <w:t xml:space="preserve">Rainier </w:t>
      </w:r>
      <w:r w:rsidR="001905E0" w:rsidRPr="00B43A2D">
        <w:rPr>
          <w:color w:val="000000" w:themeColor="text1"/>
          <w:sz w:val="24"/>
          <w:highlight w:val="yellow"/>
        </w:rPr>
        <w:lastRenderedPageBreak/>
        <w:t>Transportation</w:t>
      </w:r>
      <w:r w:rsidRPr="00B43A2D">
        <w:rPr>
          <w:color w:val="000000" w:themeColor="text1"/>
          <w:sz w:val="24"/>
          <w:highlight w:val="yellow"/>
        </w:rPr>
        <w:t xml:space="preserve"> LLC</w:t>
      </w:r>
      <w:r w:rsidRPr="00097192">
        <w:rPr>
          <w:color w:val="000000" w:themeColor="text1"/>
          <w:sz w:val="24"/>
        </w:rPr>
        <w:t xml:space="preserve"> to haul the load. Information </w:t>
      </w:r>
      <w:r w:rsidR="00B43A2D" w:rsidRPr="00097192">
        <w:rPr>
          <w:color w:val="000000" w:themeColor="text1"/>
          <w:sz w:val="24"/>
        </w:rPr>
        <w:t xml:space="preserve">that </w:t>
      </w:r>
      <w:r w:rsidR="00B43A2D" w:rsidRPr="00B43A2D">
        <w:rPr>
          <w:bCs/>
          <w:sz w:val="24"/>
          <w:highlight w:val="yellow"/>
        </w:rPr>
        <w:t>AMERICAN</w:t>
      </w:r>
      <w:r w:rsidRPr="00B43A2D">
        <w:rPr>
          <w:color w:val="000000" w:themeColor="text1"/>
          <w:sz w:val="24"/>
          <w:highlight w:val="yellow"/>
        </w:rPr>
        <w:t xml:space="preserve"> FAST FREIGHT, INC</w:t>
      </w:r>
      <w:r w:rsidRPr="00097192">
        <w:rPr>
          <w:color w:val="000000" w:themeColor="text1"/>
          <w:sz w:val="24"/>
        </w:rPr>
        <w:t xml:space="preserve"> either knew, or should have known, would have alerted a reasonably prudent person that </w:t>
      </w:r>
      <w:r w:rsidRPr="00B43A2D">
        <w:rPr>
          <w:color w:val="000000" w:themeColor="text1"/>
          <w:sz w:val="24"/>
          <w:highlight w:val="yellow"/>
        </w:rPr>
        <w:t xml:space="preserve">Rainier </w:t>
      </w:r>
      <w:r w:rsidR="001905E0" w:rsidRPr="00B43A2D">
        <w:rPr>
          <w:color w:val="000000" w:themeColor="text1"/>
          <w:sz w:val="24"/>
          <w:highlight w:val="yellow"/>
        </w:rPr>
        <w:t>Transportation</w:t>
      </w:r>
      <w:r w:rsidRPr="00B43A2D">
        <w:rPr>
          <w:color w:val="000000" w:themeColor="text1"/>
          <w:sz w:val="24"/>
          <w:highlight w:val="yellow"/>
        </w:rPr>
        <w:t xml:space="preserve"> LLC</w:t>
      </w:r>
      <w:r w:rsidRPr="00097192">
        <w:rPr>
          <w:color w:val="000000" w:themeColor="text1"/>
          <w:sz w:val="24"/>
        </w:rPr>
        <w:t xml:space="preserve"> was an unsafe company with a history of hours of service, unsafe driving, cell-phone use, and vehicle maintenance violations. </w:t>
      </w:r>
      <w:r w:rsidR="001905E0" w:rsidRPr="00097192">
        <w:rPr>
          <w:color w:val="000000" w:themeColor="text1"/>
          <w:sz w:val="24"/>
        </w:rPr>
        <w:t xml:space="preserve">The negligence of </w:t>
      </w:r>
      <w:r w:rsidR="001905E0" w:rsidRPr="00097192">
        <w:rPr>
          <w:bCs/>
          <w:sz w:val="24"/>
        </w:rPr>
        <w:t xml:space="preserve">Defendant </w:t>
      </w:r>
      <w:r w:rsidR="001905E0" w:rsidRPr="00B43A2D">
        <w:rPr>
          <w:color w:val="000000" w:themeColor="text1"/>
          <w:sz w:val="24"/>
          <w:highlight w:val="yellow"/>
        </w:rPr>
        <w:t>AMERICAN FAST FREIGHT, INC</w:t>
      </w:r>
      <w:r w:rsidR="001905E0" w:rsidRPr="00097192">
        <w:rPr>
          <w:color w:val="000000" w:themeColor="text1"/>
          <w:sz w:val="24"/>
        </w:rPr>
        <w:t xml:space="preserve"> was a proximate cause of Plaintiff’s injuries and damages. </w:t>
      </w:r>
    </w:p>
    <w:p w14:paraId="130FFDF5" w14:textId="5A4C092E" w:rsidR="001905E0" w:rsidRPr="00097192" w:rsidRDefault="001905E0" w:rsidP="00097192">
      <w:pPr>
        <w:pStyle w:val="BodyText2"/>
        <w:widowControl w:val="0"/>
        <w:numPr>
          <w:ilvl w:val="1"/>
          <w:numId w:val="6"/>
        </w:numPr>
        <w:overflowPunct w:val="0"/>
        <w:autoSpaceDE w:val="0"/>
        <w:autoSpaceDN w:val="0"/>
        <w:adjustRightInd w:val="0"/>
        <w:spacing w:after="0"/>
        <w:jc w:val="both"/>
        <w:textAlignment w:val="baseline"/>
        <w:rPr>
          <w:b/>
          <w:bCs/>
          <w:sz w:val="24"/>
        </w:rPr>
      </w:pPr>
      <w:r w:rsidRPr="00097192">
        <w:rPr>
          <w:bCs/>
          <w:sz w:val="24"/>
        </w:rPr>
        <w:t xml:space="preserve">Defendant </w:t>
      </w:r>
      <w:r w:rsidRPr="00B43A2D">
        <w:rPr>
          <w:color w:val="000000" w:themeColor="text1"/>
          <w:sz w:val="24"/>
          <w:highlight w:val="yellow"/>
        </w:rPr>
        <w:t>AMERICAN FAST FREIGHT, INC</w:t>
      </w:r>
      <w:r w:rsidRPr="00097192">
        <w:rPr>
          <w:color w:val="000000" w:themeColor="text1"/>
          <w:sz w:val="24"/>
        </w:rPr>
        <w:t xml:space="preserve"> was negligent for continuing to broker loads to unrated companies like </w:t>
      </w:r>
      <w:r w:rsidRPr="00B43A2D">
        <w:rPr>
          <w:color w:val="000000" w:themeColor="text1"/>
          <w:sz w:val="24"/>
          <w:highlight w:val="yellow"/>
        </w:rPr>
        <w:t>Rainier Transportation LLC</w:t>
      </w:r>
      <w:r w:rsidRPr="00097192">
        <w:rPr>
          <w:color w:val="000000" w:themeColor="text1"/>
          <w:sz w:val="24"/>
        </w:rPr>
        <w:t xml:space="preserve"> without investigating their safety performance. </w:t>
      </w:r>
    </w:p>
    <w:p w14:paraId="215B67E8" w14:textId="77777777" w:rsidR="00093355" w:rsidRPr="001D4C72" w:rsidRDefault="00093355" w:rsidP="00093355">
      <w:pPr>
        <w:pStyle w:val="BodyText2"/>
        <w:widowControl w:val="0"/>
        <w:overflowPunct w:val="0"/>
        <w:autoSpaceDE w:val="0"/>
        <w:autoSpaceDN w:val="0"/>
        <w:adjustRightInd w:val="0"/>
        <w:spacing w:after="0"/>
        <w:ind w:left="720"/>
        <w:textAlignment w:val="baseline"/>
        <w:rPr>
          <w:b/>
          <w:sz w:val="24"/>
        </w:rPr>
      </w:pPr>
    </w:p>
    <w:p w14:paraId="42F36D33" w14:textId="786517F6" w:rsidR="004C31F7" w:rsidRPr="001D4C72" w:rsidRDefault="004C31F7" w:rsidP="004C31F7">
      <w:pPr>
        <w:pStyle w:val="BodyText2"/>
        <w:widowControl w:val="0"/>
        <w:numPr>
          <w:ilvl w:val="0"/>
          <w:numId w:val="6"/>
        </w:numPr>
        <w:overflowPunct w:val="0"/>
        <w:autoSpaceDE w:val="0"/>
        <w:autoSpaceDN w:val="0"/>
        <w:adjustRightInd w:val="0"/>
        <w:spacing w:after="0"/>
        <w:jc w:val="center"/>
        <w:textAlignment w:val="baseline"/>
        <w:rPr>
          <w:b/>
          <w:sz w:val="24"/>
        </w:rPr>
      </w:pPr>
      <w:r w:rsidRPr="001D4C72">
        <w:rPr>
          <w:b/>
          <w:sz w:val="24"/>
        </w:rPr>
        <w:t>NO OTHER AT-FAULT PARTIES</w:t>
      </w:r>
    </w:p>
    <w:p w14:paraId="0FB102EA" w14:textId="777CA4B9" w:rsidR="004C31F7" w:rsidRPr="001D4C72" w:rsidRDefault="004C31F7" w:rsidP="00C228DC">
      <w:pPr>
        <w:pStyle w:val="ListParagraph"/>
        <w:widowControl w:val="0"/>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 xml:space="preserve">All preceding statements of the complaint are incorporated herein and </w:t>
      </w:r>
      <w:proofErr w:type="gramStart"/>
      <w:r w:rsidRPr="001D4C72">
        <w:rPr>
          <w:sz w:val="24"/>
        </w:rPr>
        <w:t>realleged</w:t>
      </w:r>
      <w:proofErr w:type="gramEnd"/>
      <w:r w:rsidRPr="001D4C72">
        <w:rPr>
          <w:sz w:val="24"/>
        </w:rPr>
        <w:t xml:space="preserve"> as if expressly set forth herein.</w:t>
      </w:r>
    </w:p>
    <w:p w14:paraId="14C98621" w14:textId="77777777" w:rsidR="004C31F7" w:rsidRPr="001D4C72" w:rsidRDefault="004C31F7" w:rsidP="004C31F7">
      <w:pPr>
        <w:pStyle w:val="ListParagraph"/>
        <w:widowControl w:val="0"/>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 xml:space="preserve">Defendants above-named </w:t>
      </w:r>
      <w:proofErr w:type="gramStart"/>
      <w:r w:rsidRPr="001D4C72">
        <w:rPr>
          <w:sz w:val="24"/>
        </w:rPr>
        <w:t>is</w:t>
      </w:r>
      <w:proofErr w:type="gramEnd"/>
      <w:r w:rsidRPr="001D4C72">
        <w:rPr>
          <w:sz w:val="24"/>
        </w:rPr>
        <w:t xml:space="preserve"> the only “at fault” entities, or potentially “at fault” entities (as that term is defined in RCW 4.22.015) in this accident. There </w:t>
      </w:r>
      <w:proofErr w:type="gramStart"/>
      <w:r w:rsidRPr="001D4C72">
        <w:rPr>
          <w:sz w:val="24"/>
        </w:rPr>
        <w:t>are</w:t>
      </w:r>
      <w:proofErr w:type="gramEnd"/>
      <w:r w:rsidRPr="001D4C72">
        <w:rPr>
          <w:sz w:val="24"/>
        </w:rPr>
        <w:t xml:space="preserve"> no </w:t>
      </w:r>
      <w:r w:rsidRPr="001D4C72">
        <w:rPr>
          <w:i/>
          <w:sz w:val="24"/>
        </w:rPr>
        <w:t>non-party</w:t>
      </w:r>
      <w:r w:rsidRPr="001D4C72">
        <w:rPr>
          <w:sz w:val="24"/>
        </w:rPr>
        <w:t xml:space="preserve"> "at fault" entities who are in any way or percentage "at fault" for this accident and/or for Plaintiff's injuries and damages proximately resulting therefrom.  </w:t>
      </w:r>
    </w:p>
    <w:p w14:paraId="122B5F88" w14:textId="77777777" w:rsidR="004C31F7" w:rsidRPr="001D4C72" w:rsidRDefault="004C31F7" w:rsidP="004C31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p>
    <w:p w14:paraId="24FC9915" w14:textId="77777777" w:rsidR="004C31F7" w:rsidRPr="001D4C72" w:rsidRDefault="004C31F7" w:rsidP="004C31F7">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b/>
          <w:sz w:val="24"/>
        </w:rPr>
      </w:pPr>
      <w:r w:rsidRPr="001D4C72">
        <w:rPr>
          <w:b/>
          <w:sz w:val="24"/>
        </w:rPr>
        <w:t>DAMAGES</w:t>
      </w:r>
    </w:p>
    <w:p w14:paraId="0C3770E8" w14:textId="77777777" w:rsidR="001B0AB1" w:rsidRPr="001D4C72" w:rsidRDefault="004C31F7" w:rsidP="001B0AB1">
      <w:pPr>
        <w:pStyle w:val="ListParagraph"/>
        <w:widowControl w:val="0"/>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 xml:space="preserve">All preceding statements of the complaint are incorporated herein and </w:t>
      </w:r>
      <w:proofErr w:type="gramStart"/>
      <w:r w:rsidRPr="001D4C72">
        <w:rPr>
          <w:sz w:val="24"/>
        </w:rPr>
        <w:t>realleged</w:t>
      </w:r>
      <w:proofErr w:type="gramEnd"/>
      <w:r w:rsidRPr="001D4C72">
        <w:rPr>
          <w:sz w:val="24"/>
        </w:rPr>
        <w:t xml:space="preserve"> as if expressly set forth herein.</w:t>
      </w:r>
    </w:p>
    <w:p w14:paraId="7C4E4591" w14:textId="2202D5D2" w:rsidR="004C31F7" w:rsidRPr="001D4C72" w:rsidRDefault="004C31F7" w:rsidP="001B0AB1">
      <w:pPr>
        <w:pStyle w:val="ListParagraph"/>
        <w:widowControl w:val="0"/>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sz w:val="24"/>
        </w:rPr>
      </w:pPr>
      <w:r w:rsidRPr="001D4C72">
        <w:rPr>
          <w:sz w:val="24"/>
        </w:rPr>
        <w:t xml:space="preserve">As a proximate result of the negligence of the </w:t>
      </w:r>
      <w:r w:rsidR="001B0AB1" w:rsidRPr="001D4C72">
        <w:rPr>
          <w:sz w:val="24"/>
        </w:rPr>
        <w:t>D</w:t>
      </w:r>
      <w:r w:rsidRPr="001D4C72">
        <w:rPr>
          <w:sz w:val="24"/>
        </w:rPr>
        <w:t xml:space="preserve">efendants, Plaintiff sustained injuries impairing </w:t>
      </w:r>
      <w:r w:rsidR="00533EF4">
        <w:rPr>
          <w:sz w:val="24"/>
        </w:rPr>
        <w:t>their</w:t>
      </w:r>
      <w:r w:rsidRPr="001D4C72">
        <w:rPr>
          <w:sz w:val="24"/>
        </w:rPr>
        <w:t xml:space="preserve"> health and capacity, including, but not necessarily limited to the </w:t>
      </w:r>
      <w:r w:rsidRPr="001D4C72">
        <w:rPr>
          <w:sz w:val="24"/>
        </w:rPr>
        <w:lastRenderedPageBreak/>
        <w:t xml:space="preserve">following: </w:t>
      </w:r>
      <w:r w:rsidRPr="001D4C72">
        <w:rPr>
          <w:color w:val="000000"/>
          <w:sz w:val="24"/>
        </w:rPr>
        <w:t>bodily injury,</w:t>
      </w:r>
      <w:r w:rsidRPr="001D4C72">
        <w:rPr>
          <w:b/>
          <w:sz w:val="24"/>
        </w:rPr>
        <w:t xml:space="preserve"> </w:t>
      </w:r>
      <w:r w:rsidRPr="001D4C72">
        <w:rPr>
          <w:sz w:val="24"/>
        </w:rPr>
        <w:t>loss of ability and capacity to enjoy life; loss of wage, medical bills, past and future, in an amount now unknown but which will be proven at the time of trial; physical and mental pain and suffering; and to their general damages; and property damage all in an amount to be proven at the time of trial.</w:t>
      </w:r>
    </w:p>
    <w:p w14:paraId="43EC3135" w14:textId="77777777" w:rsidR="001B0AB1" w:rsidRPr="001D4C72" w:rsidRDefault="001B0AB1" w:rsidP="001B0AB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900"/>
        <w:jc w:val="both"/>
        <w:rPr>
          <w:sz w:val="24"/>
        </w:rPr>
      </w:pPr>
    </w:p>
    <w:p w14:paraId="61CFC642" w14:textId="127EE46F" w:rsidR="004C31F7" w:rsidRPr="001D4C72" w:rsidRDefault="004C31F7" w:rsidP="004C31F7">
      <w:pPr>
        <w:widowControl w:val="0"/>
        <w:tabs>
          <w:tab w:val="center" w:pos="4276"/>
        </w:tabs>
        <w:spacing w:line="480" w:lineRule="auto"/>
        <w:jc w:val="center"/>
        <w:rPr>
          <w:b/>
          <w:sz w:val="24"/>
        </w:rPr>
      </w:pPr>
      <w:r w:rsidRPr="001D4C72">
        <w:rPr>
          <w:b/>
          <w:sz w:val="24"/>
        </w:rPr>
        <w:t>VII</w:t>
      </w:r>
      <w:r w:rsidR="001B0AB1" w:rsidRPr="001D4C72">
        <w:rPr>
          <w:b/>
          <w:sz w:val="24"/>
        </w:rPr>
        <w:t>I</w:t>
      </w:r>
      <w:r w:rsidRPr="001D4C72">
        <w:rPr>
          <w:b/>
          <w:sz w:val="24"/>
        </w:rPr>
        <w:t>.    PRE-JUDGMENT INTEREST</w:t>
      </w:r>
    </w:p>
    <w:p w14:paraId="7AF5B21B" w14:textId="2EACF935" w:rsidR="004C31F7" w:rsidRPr="001D4C72" w:rsidRDefault="004C31F7" w:rsidP="001B0AB1">
      <w:pPr>
        <w:pStyle w:val="ListParagraph"/>
        <w:widowControl w:val="0"/>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 xml:space="preserve">Plaintiff is entitled to pre-judgment interest on all damages ultimately awarded </w:t>
      </w:r>
      <w:proofErr w:type="gramStart"/>
      <w:r w:rsidRPr="001D4C72">
        <w:rPr>
          <w:sz w:val="24"/>
        </w:rPr>
        <w:t>as a result of</w:t>
      </w:r>
      <w:proofErr w:type="gramEnd"/>
      <w:r w:rsidRPr="001D4C72">
        <w:rPr>
          <w:sz w:val="24"/>
        </w:rPr>
        <w:t xml:space="preserve"> the subject accident from the date any such damages were incurred.</w:t>
      </w:r>
    </w:p>
    <w:p w14:paraId="4B1F205C" w14:textId="77777777" w:rsidR="00A479F7" w:rsidRPr="001D4C72" w:rsidRDefault="00A479F7" w:rsidP="00A479F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080"/>
        <w:rPr>
          <w:sz w:val="24"/>
        </w:rPr>
      </w:pPr>
    </w:p>
    <w:p w14:paraId="3EBEB7BC" w14:textId="1E04E92D" w:rsidR="004C31F7" w:rsidRPr="001D4C72" w:rsidRDefault="006C6AF8" w:rsidP="006C6AF8">
      <w:pPr>
        <w:pStyle w:val="ListParagraph"/>
        <w:widowControl w:val="0"/>
        <w:spacing w:line="480" w:lineRule="auto"/>
        <w:jc w:val="center"/>
        <w:rPr>
          <w:b/>
          <w:bCs/>
          <w:sz w:val="24"/>
        </w:rPr>
      </w:pPr>
      <w:r w:rsidRPr="001D4C72">
        <w:rPr>
          <w:b/>
          <w:sz w:val="24"/>
        </w:rPr>
        <w:t xml:space="preserve">IV. </w:t>
      </w:r>
      <w:r w:rsidR="004C31F7" w:rsidRPr="001D4C72">
        <w:rPr>
          <w:b/>
          <w:sz w:val="24"/>
        </w:rPr>
        <w:t>PHYSICIAN-PATIENT PRIVILEGE</w:t>
      </w:r>
    </w:p>
    <w:p w14:paraId="37BFEFC4" w14:textId="77777777" w:rsidR="00A479F7" w:rsidRPr="001D4C72" w:rsidRDefault="004C31F7" w:rsidP="00A479F7">
      <w:pPr>
        <w:pStyle w:val="ListParagraph"/>
        <w:widowControl w:val="0"/>
        <w:numPr>
          <w:ilvl w:val="1"/>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sz w:val="24"/>
        </w:rPr>
      </w:pPr>
      <w:r w:rsidRPr="001D4C72">
        <w:rPr>
          <w:sz w:val="24"/>
        </w:rPr>
        <w:t xml:space="preserve">All preceding statements of the complaint are incorporated herein and </w:t>
      </w:r>
      <w:proofErr w:type="gramStart"/>
      <w:r w:rsidRPr="001D4C72">
        <w:rPr>
          <w:sz w:val="24"/>
        </w:rPr>
        <w:t>realleged</w:t>
      </w:r>
      <w:proofErr w:type="gramEnd"/>
      <w:r w:rsidRPr="001D4C72">
        <w:rPr>
          <w:sz w:val="24"/>
        </w:rPr>
        <w:t xml:space="preserve"> as if expressly set forth herein.</w:t>
      </w:r>
    </w:p>
    <w:p w14:paraId="2987EF75" w14:textId="45C84382" w:rsidR="004C31F7" w:rsidRPr="001D4C72" w:rsidRDefault="004C31F7" w:rsidP="00A479F7">
      <w:pPr>
        <w:pStyle w:val="ListParagraph"/>
        <w:widowControl w:val="0"/>
        <w:numPr>
          <w:ilvl w:val="1"/>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sz w:val="24"/>
        </w:rPr>
      </w:pPr>
      <w:r w:rsidRPr="001D4C72">
        <w:rPr>
          <w:sz w:val="24"/>
        </w:rPr>
        <w:t xml:space="preserve">Plaintiff asserts </w:t>
      </w:r>
      <w:r w:rsidR="00533EF4">
        <w:rPr>
          <w:sz w:val="24"/>
        </w:rPr>
        <w:t>their</w:t>
      </w:r>
      <w:r w:rsidRPr="001D4C72">
        <w:rPr>
          <w:sz w:val="24"/>
        </w:rPr>
        <w:t xml:space="preserve"> physician-patient privilege for 88 days following the filing of this complaint. On the 89th day following the filing of this complaint, Plaintiff hereby waives </w:t>
      </w:r>
      <w:r w:rsidR="00533EF4">
        <w:rPr>
          <w:sz w:val="24"/>
        </w:rPr>
        <w:t>their</w:t>
      </w:r>
      <w:r w:rsidRPr="001D4C72">
        <w:rPr>
          <w:sz w:val="24"/>
        </w:rPr>
        <w:t xml:space="preserve"> physician-patient privilege. That waiver is conditioned and limited as follows: (1) Plaintiff does not waive </w:t>
      </w:r>
      <w:r w:rsidR="00533EF4">
        <w:rPr>
          <w:sz w:val="24"/>
        </w:rPr>
        <w:t>their</w:t>
      </w:r>
      <w:r w:rsidRPr="001D4C72">
        <w:rPr>
          <w:sz w:val="24"/>
        </w:rPr>
        <w:t xml:space="preserve"> constitutional right of privacy; (2) Plaintiff does not authorize contact with </w:t>
      </w:r>
      <w:r w:rsidR="00533EF4">
        <w:rPr>
          <w:sz w:val="24"/>
        </w:rPr>
        <w:t>their</w:t>
      </w:r>
      <w:r w:rsidRPr="001D4C72">
        <w:rPr>
          <w:sz w:val="24"/>
        </w:rPr>
        <w:t xml:space="preserve"> health care providers of any kind except by judicial proceedings authorized by the Rules of Civil Procedure; and (3) representatives of the Defendants are specifically instructed not to attempt ex-</w:t>
      </w:r>
      <w:proofErr w:type="spellStart"/>
      <w:r w:rsidRPr="001D4C72">
        <w:rPr>
          <w:sz w:val="24"/>
        </w:rPr>
        <w:t>parte</w:t>
      </w:r>
      <w:proofErr w:type="spellEnd"/>
      <w:r w:rsidRPr="001D4C72">
        <w:rPr>
          <w:sz w:val="24"/>
        </w:rPr>
        <w:t xml:space="preserve"> contact with the health care providers of the Plaintiff.</w:t>
      </w:r>
    </w:p>
    <w:p w14:paraId="5EFA2A1A" w14:textId="77777777" w:rsidR="004C31F7" w:rsidRPr="001D4C72" w:rsidRDefault="004C31F7" w:rsidP="004C31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p>
    <w:p w14:paraId="3E2E160A" w14:textId="77777777" w:rsidR="004C31F7" w:rsidRPr="001D4C72" w:rsidRDefault="004C31F7" w:rsidP="004C31F7">
      <w:pPr>
        <w:widowControl w:val="0"/>
        <w:tabs>
          <w:tab w:val="center" w:pos="4276"/>
        </w:tabs>
        <w:spacing w:line="480" w:lineRule="auto"/>
        <w:rPr>
          <w:sz w:val="24"/>
        </w:rPr>
      </w:pPr>
      <w:r w:rsidRPr="001D4C72">
        <w:rPr>
          <w:b/>
          <w:sz w:val="24"/>
        </w:rPr>
        <w:t>WHEREFORE</w:t>
      </w:r>
      <w:r w:rsidRPr="001D4C72">
        <w:rPr>
          <w:sz w:val="24"/>
        </w:rPr>
        <w:t>, Plaintiff prays for judgment against the Defendants as follows:</w:t>
      </w:r>
    </w:p>
    <w:p w14:paraId="09105B5F" w14:textId="77777777"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 xml:space="preserve">For a judgment of joint and several liability in favor of Plaintiff and against the </w:t>
      </w:r>
      <w:r w:rsidRPr="001D4C72">
        <w:rPr>
          <w:sz w:val="24"/>
        </w:rPr>
        <w:lastRenderedPageBreak/>
        <w:t>Defendants.</w:t>
      </w:r>
    </w:p>
    <w:p w14:paraId="538E07E7" w14:textId="77777777"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 xml:space="preserve">For an award of damages in favor of the Plaintiff and against the Defendants in amounts to be proven at the time of </w:t>
      </w:r>
      <w:proofErr w:type="gramStart"/>
      <w:r w:rsidRPr="001D4C72">
        <w:rPr>
          <w:sz w:val="24"/>
        </w:rPr>
        <w:t>trial;</w:t>
      </w:r>
      <w:proofErr w:type="gramEnd"/>
    </w:p>
    <w:p w14:paraId="0AD21232" w14:textId="77777777"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 xml:space="preserve">For an award of prejudgment interest at the statutory rate on Plaintiff's economic </w:t>
      </w:r>
      <w:proofErr w:type="gramStart"/>
      <w:r w:rsidRPr="001D4C72">
        <w:rPr>
          <w:sz w:val="24"/>
        </w:rPr>
        <w:t>damages;</w:t>
      </w:r>
      <w:proofErr w:type="gramEnd"/>
    </w:p>
    <w:p w14:paraId="3810C382" w14:textId="77777777"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 xml:space="preserve">For an award of prejudgment </w:t>
      </w:r>
      <w:proofErr w:type="gramStart"/>
      <w:r w:rsidRPr="001D4C72">
        <w:rPr>
          <w:sz w:val="24"/>
        </w:rPr>
        <w:t>interest  on</w:t>
      </w:r>
      <w:proofErr w:type="gramEnd"/>
      <w:r w:rsidRPr="001D4C72">
        <w:rPr>
          <w:sz w:val="24"/>
        </w:rPr>
        <w:t xml:space="preserve"> Plaintiff's non-economic damages to the extent allowed by law;</w:t>
      </w:r>
    </w:p>
    <w:p w14:paraId="762926AB" w14:textId="77777777"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For medical and other treatment expenses, past, present, and future in an amount to be proven at the time of trial.</w:t>
      </w:r>
    </w:p>
    <w:p w14:paraId="23BD6329" w14:textId="1FED7F1A"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For past and future physical and mental pain and suffering, impairment of ability and capacity to enjoy life, and other general damages, in an amount to be proven at the time of trial.</w:t>
      </w:r>
    </w:p>
    <w:p w14:paraId="3391EB3F" w14:textId="77777777"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For past and future wage loss.</w:t>
      </w:r>
    </w:p>
    <w:p w14:paraId="7FFA9112" w14:textId="77777777"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For property damage, loss of use and diminished value.</w:t>
      </w:r>
    </w:p>
    <w:p w14:paraId="4A9C60CA" w14:textId="77777777"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For interest on all damages from the dates incurred.</w:t>
      </w:r>
    </w:p>
    <w:p w14:paraId="6C3A0BF5" w14:textId="77777777"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For costs and disbursements incurred herein, including statutory attorney's fees.</w:t>
      </w:r>
    </w:p>
    <w:p w14:paraId="09E9A966" w14:textId="77777777" w:rsidR="004C31F7" w:rsidRPr="001D4C72" w:rsidRDefault="004C31F7" w:rsidP="004C31F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rPr>
      </w:pPr>
      <w:r w:rsidRPr="001D4C72">
        <w:rPr>
          <w:sz w:val="24"/>
        </w:rPr>
        <w:t>For such other and further relief as the Court deems just and equitable.</w:t>
      </w:r>
    </w:p>
    <w:p w14:paraId="6414570A" w14:textId="77777777" w:rsidR="004C31F7" w:rsidRPr="001D4C72" w:rsidRDefault="004C31F7" w:rsidP="004C31F7">
      <w:pPr>
        <w:widowControl w:val="0"/>
        <w:spacing w:line="480" w:lineRule="exact"/>
        <w:rPr>
          <w:sz w:val="24"/>
        </w:rPr>
      </w:pPr>
    </w:p>
    <w:p w14:paraId="7B5C022E" w14:textId="2281E306" w:rsidR="004C31F7" w:rsidRPr="001D4C72" w:rsidRDefault="004C31F7" w:rsidP="004C31F7">
      <w:pPr>
        <w:widowControl w:val="0"/>
        <w:spacing w:line="480" w:lineRule="exact"/>
        <w:rPr>
          <w:sz w:val="24"/>
        </w:rPr>
      </w:pPr>
      <w:bookmarkStart w:id="3" w:name="_Hlk55162402"/>
      <w:r w:rsidRPr="005C09A4">
        <w:rPr>
          <w:b/>
          <w:sz w:val="24"/>
          <w:highlight w:val="yellow"/>
        </w:rPr>
        <w:t>DATED</w:t>
      </w:r>
      <w:r w:rsidRPr="005C09A4">
        <w:rPr>
          <w:sz w:val="24"/>
          <w:highlight w:val="yellow"/>
        </w:rPr>
        <w:t xml:space="preserve"> this </w:t>
      </w:r>
      <w:r w:rsidR="002F1921" w:rsidRPr="005C09A4">
        <w:rPr>
          <w:sz w:val="24"/>
          <w:highlight w:val="yellow"/>
        </w:rPr>
        <w:t>8</w:t>
      </w:r>
      <w:r w:rsidR="00361758" w:rsidRPr="005C09A4">
        <w:rPr>
          <w:sz w:val="24"/>
          <w:highlight w:val="yellow"/>
          <w:vertAlign w:val="superscript"/>
        </w:rPr>
        <w:t>th</w:t>
      </w:r>
      <w:r w:rsidR="00361758" w:rsidRPr="005C09A4">
        <w:rPr>
          <w:sz w:val="24"/>
          <w:highlight w:val="yellow"/>
        </w:rPr>
        <w:t xml:space="preserve"> day</w:t>
      </w:r>
      <w:r w:rsidRPr="005C09A4">
        <w:rPr>
          <w:sz w:val="24"/>
          <w:highlight w:val="yellow"/>
        </w:rPr>
        <w:t xml:space="preserve"> of </w:t>
      </w:r>
      <w:r w:rsidR="00A479F7" w:rsidRPr="005C09A4">
        <w:rPr>
          <w:sz w:val="24"/>
          <w:highlight w:val="yellow"/>
        </w:rPr>
        <w:t>May</w:t>
      </w:r>
      <w:r w:rsidRPr="005C09A4">
        <w:rPr>
          <w:sz w:val="24"/>
          <w:highlight w:val="yellow"/>
        </w:rPr>
        <w:t xml:space="preserve"> 202</w:t>
      </w:r>
      <w:r w:rsidR="002F1921" w:rsidRPr="005C09A4">
        <w:rPr>
          <w:sz w:val="24"/>
          <w:highlight w:val="yellow"/>
        </w:rPr>
        <w:t>3</w:t>
      </w:r>
      <w:r w:rsidRPr="005C09A4">
        <w:rPr>
          <w:sz w:val="24"/>
          <w:highlight w:val="yellow"/>
        </w:rPr>
        <w:t>.</w:t>
      </w:r>
      <w:r w:rsidRPr="001D4C72">
        <w:rPr>
          <w:sz w:val="24"/>
        </w:rPr>
        <w:tab/>
      </w:r>
      <w:bookmarkEnd w:id="3"/>
    </w:p>
    <w:p w14:paraId="52EE434D" w14:textId="77777777" w:rsidR="00B83C05" w:rsidRPr="001D4C72" w:rsidRDefault="004C31F7" w:rsidP="00B83C05">
      <w:pPr>
        <w:widowControl w:val="0"/>
        <w:spacing w:line="480" w:lineRule="exact"/>
        <w:ind w:left="3600"/>
        <w:rPr>
          <w:sz w:val="24"/>
        </w:rPr>
      </w:pPr>
      <w:r w:rsidRPr="001D4C72">
        <w:rPr>
          <w:sz w:val="24"/>
        </w:rPr>
        <w:t xml:space="preserve">      </w:t>
      </w:r>
      <w:r w:rsidRPr="001D4C72">
        <w:rPr>
          <w:sz w:val="24"/>
        </w:rPr>
        <w:tab/>
        <w:t xml:space="preserve">  </w:t>
      </w:r>
      <w:r w:rsidR="00B83C05" w:rsidRPr="001D4C72">
        <w:rPr>
          <w:sz w:val="24"/>
        </w:rPr>
        <w:t>HABTEMARIAM LAW FIRM PLLC</w:t>
      </w:r>
    </w:p>
    <w:p w14:paraId="1998BEB6" w14:textId="77777777" w:rsidR="00B83C05" w:rsidRPr="001D4C72" w:rsidRDefault="00B83C05" w:rsidP="00B83C05">
      <w:pPr>
        <w:widowControl w:val="0"/>
        <w:spacing w:line="240" w:lineRule="auto"/>
        <w:rPr>
          <w:sz w:val="24"/>
          <w:u w:val="single"/>
        </w:rPr>
      </w:pPr>
      <w:r w:rsidRPr="001D4C72">
        <w:rPr>
          <w:sz w:val="24"/>
        </w:rPr>
        <w:tab/>
      </w:r>
      <w:r w:rsidRPr="001D4C72">
        <w:rPr>
          <w:sz w:val="24"/>
        </w:rPr>
        <w:tab/>
      </w:r>
      <w:r w:rsidRPr="001D4C72">
        <w:rPr>
          <w:sz w:val="24"/>
        </w:rPr>
        <w:tab/>
      </w:r>
      <w:r w:rsidRPr="001D4C72">
        <w:rPr>
          <w:sz w:val="24"/>
        </w:rPr>
        <w:tab/>
      </w:r>
      <w:r w:rsidRPr="001D4C72">
        <w:rPr>
          <w:sz w:val="24"/>
        </w:rPr>
        <w:tab/>
      </w:r>
      <w:r w:rsidRPr="001D4C72">
        <w:rPr>
          <w:sz w:val="24"/>
        </w:rPr>
        <w:tab/>
      </w:r>
      <w:r w:rsidRPr="001D4C72">
        <w:rPr>
          <w:sz w:val="24"/>
          <w:u w:val="single"/>
        </w:rPr>
        <w:t>/s/ Neftalem Habtemariam</w:t>
      </w:r>
      <w:r w:rsidRPr="001D4C72">
        <w:rPr>
          <w:sz w:val="24"/>
          <w:u w:val="single"/>
        </w:rPr>
        <w:tab/>
      </w:r>
    </w:p>
    <w:p w14:paraId="13D90883" w14:textId="77777777" w:rsidR="00B83C05" w:rsidRPr="001D4C72" w:rsidRDefault="00B83C05" w:rsidP="00B83C05">
      <w:pPr>
        <w:widowControl w:val="0"/>
        <w:spacing w:line="240" w:lineRule="auto"/>
        <w:rPr>
          <w:sz w:val="24"/>
        </w:rPr>
      </w:pPr>
      <w:r w:rsidRPr="001D4C72">
        <w:rPr>
          <w:sz w:val="24"/>
        </w:rPr>
        <w:tab/>
      </w:r>
      <w:r w:rsidRPr="001D4C72">
        <w:rPr>
          <w:sz w:val="24"/>
        </w:rPr>
        <w:tab/>
      </w:r>
      <w:r w:rsidRPr="001D4C72">
        <w:rPr>
          <w:sz w:val="24"/>
        </w:rPr>
        <w:tab/>
      </w:r>
      <w:r w:rsidRPr="001D4C72">
        <w:rPr>
          <w:sz w:val="24"/>
        </w:rPr>
        <w:tab/>
      </w:r>
      <w:r w:rsidRPr="001D4C72">
        <w:rPr>
          <w:sz w:val="24"/>
        </w:rPr>
        <w:tab/>
      </w:r>
      <w:r w:rsidRPr="001D4C72">
        <w:rPr>
          <w:sz w:val="24"/>
        </w:rPr>
        <w:tab/>
        <w:t>Neftalem Habtemariam, WSBA #44117</w:t>
      </w:r>
    </w:p>
    <w:p w14:paraId="08284C81" w14:textId="77777777" w:rsidR="00B83C05" w:rsidRPr="001D4C72" w:rsidRDefault="00B83C05" w:rsidP="00B83C05">
      <w:pPr>
        <w:widowControl w:val="0"/>
        <w:spacing w:line="240" w:lineRule="auto"/>
        <w:rPr>
          <w:sz w:val="24"/>
        </w:rPr>
      </w:pPr>
      <w:r w:rsidRPr="001D4C72">
        <w:rPr>
          <w:sz w:val="24"/>
        </w:rPr>
        <w:tab/>
      </w:r>
      <w:r w:rsidRPr="001D4C72">
        <w:rPr>
          <w:sz w:val="24"/>
        </w:rPr>
        <w:tab/>
      </w:r>
      <w:r w:rsidRPr="001D4C72">
        <w:rPr>
          <w:sz w:val="24"/>
        </w:rPr>
        <w:tab/>
      </w:r>
      <w:r w:rsidRPr="001D4C72">
        <w:rPr>
          <w:sz w:val="24"/>
        </w:rPr>
        <w:tab/>
      </w:r>
      <w:r w:rsidRPr="001D4C72">
        <w:rPr>
          <w:sz w:val="24"/>
        </w:rPr>
        <w:tab/>
      </w:r>
      <w:r w:rsidRPr="001D4C72">
        <w:rPr>
          <w:sz w:val="24"/>
        </w:rPr>
        <w:tab/>
        <w:t>Attorney for Plaintiff</w:t>
      </w:r>
    </w:p>
    <w:p w14:paraId="0D0BAC36" w14:textId="77777777" w:rsidR="00B83C05" w:rsidRPr="001D4C72" w:rsidRDefault="00B83C05" w:rsidP="00B83C05">
      <w:pPr>
        <w:widowControl w:val="0"/>
        <w:spacing w:line="480" w:lineRule="exact"/>
        <w:rPr>
          <w:sz w:val="24"/>
        </w:rPr>
      </w:pPr>
    </w:p>
    <w:p w14:paraId="13DA41B3" w14:textId="77777777" w:rsidR="00B83C05" w:rsidRPr="001D4C72" w:rsidRDefault="00B83C05" w:rsidP="00B83C05">
      <w:pPr>
        <w:widowControl w:val="0"/>
        <w:spacing w:line="240" w:lineRule="auto"/>
        <w:ind w:left="3600" w:firstLine="720"/>
        <w:rPr>
          <w:sz w:val="24"/>
          <w:u w:val="single"/>
        </w:rPr>
      </w:pPr>
      <w:r w:rsidRPr="001D4C72">
        <w:rPr>
          <w:sz w:val="24"/>
          <w:u w:val="single"/>
        </w:rPr>
        <w:t xml:space="preserve">/s/ </w:t>
      </w:r>
      <w:proofErr w:type="spellStart"/>
      <w:r w:rsidRPr="001D4C72">
        <w:rPr>
          <w:sz w:val="24"/>
          <w:u w:val="single"/>
        </w:rPr>
        <w:t>Kalwaljit</w:t>
      </w:r>
      <w:proofErr w:type="spellEnd"/>
      <w:r w:rsidRPr="001D4C72">
        <w:rPr>
          <w:sz w:val="24"/>
          <w:u w:val="single"/>
        </w:rPr>
        <w:t xml:space="preserve"> Thiara</w:t>
      </w:r>
    </w:p>
    <w:p w14:paraId="37173EB4" w14:textId="77777777" w:rsidR="00B83C05" w:rsidRPr="001D4C72" w:rsidRDefault="00B83C05" w:rsidP="00B83C05">
      <w:pPr>
        <w:widowControl w:val="0"/>
        <w:spacing w:line="240" w:lineRule="auto"/>
        <w:rPr>
          <w:sz w:val="24"/>
        </w:rPr>
      </w:pPr>
      <w:r w:rsidRPr="001D4C72">
        <w:rPr>
          <w:sz w:val="24"/>
        </w:rPr>
        <w:lastRenderedPageBreak/>
        <w:tab/>
      </w:r>
      <w:r w:rsidRPr="001D4C72">
        <w:rPr>
          <w:sz w:val="24"/>
        </w:rPr>
        <w:tab/>
      </w:r>
      <w:r w:rsidRPr="001D4C72">
        <w:rPr>
          <w:sz w:val="24"/>
        </w:rPr>
        <w:tab/>
      </w:r>
      <w:r w:rsidRPr="001D4C72">
        <w:rPr>
          <w:sz w:val="24"/>
        </w:rPr>
        <w:tab/>
      </w:r>
      <w:r w:rsidRPr="001D4C72">
        <w:rPr>
          <w:sz w:val="24"/>
        </w:rPr>
        <w:tab/>
      </w:r>
      <w:r w:rsidRPr="001D4C72">
        <w:rPr>
          <w:sz w:val="24"/>
        </w:rPr>
        <w:tab/>
      </w:r>
      <w:proofErr w:type="spellStart"/>
      <w:r w:rsidRPr="001D4C72">
        <w:rPr>
          <w:sz w:val="24"/>
        </w:rPr>
        <w:t>Kalwaljit</w:t>
      </w:r>
      <w:proofErr w:type="spellEnd"/>
      <w:r w:rsidRPr="001D4C72">
        <w:rPr>
          <w:sz w:val="24"/>
        </w:rPr>
        <w:t xml:space="preserve"> Thiara, WSBA #56763</w:t>
      </w:r>
    </w:p>
    <w:p w14:paraId="11CD4E98" w14:textId="77777777" w:rsidR="00B83C05" w:rsidRPr="001D4C72" w:rsidRDefault="00B83C05" w:rsidP="00B83C05">
      <w:pPr>
        <w:widowControl w:val="0"/>
        <w:spacing w:line="240" w:lineRule="auto"/>
        <w:rPr>
          <w:sz w:val="24"/>
        </w:rPr>
      </w:pPr>
      <w:r w:rsidRPr="001D4C72">
        <w:rPr>
          <w:sz w:val="24"/>
        </w:rPr>
        <w:tab/>
      </w:r>
      <w:r w:rsidRPr="001D4C72">
        <w:rPr>
          <w:sz w:val="24"/>
        </w:rPr>
        <w:tab/>
      </w:r>
      <w:r w:rsidRPr="001D4C72">
        <w:rPr>
          <w:sz w:val="24"/>
        </w:rPr>
        <w:tab/>
      </w:r>
      <w:r w:rsidRPr="001D4C72">
        <w:rPr>
          <w:sz w:val="24"/>
        </w:rPr>
        <w:tab/>
      </w:r>
      <w:r w:rsidRPr="001D4C72">
        <w:rPr>
          <w:sz w:val="24"/>
        </w:rPr>
        <w:tab/>
      </w:r>
      <w:r w:rsidRPr="001D4C72">
        <w:rPr>
          <w:sz w:val="24"/>
        </w:rPr>
        <w:tab/>
        <w:t>Attorney for Plaintiff</w:t>
      </w:r>
    </w:p>
    <w:p w14:paraId="6707722A" w14:textId="0C4CD079" w:rsidR="004C31F7" w:rsidRPr="001D4C72" w:rsidRDefault="004C31F7" w:rsidP="00B83C05">
      <w:pPr>
        <w:widowControl w:val="0"/>
        <w:spacing w:line="480" w:lineRule="exact"/>
        <w:ind w:left="3600"/>
        <w:rPr>
          <w:sz w:val="24"/>
        </w:rPr>
      </w:pPr>
    </w:p>
    <w:p w14:paraId="105AB030" w14:textId="77777777" w:rsidR="004C31F7" w:rsidRPr="001D4C72" w:rsidRDefault="004C31F7">
      <w:pPr>
        <w:rPr>
          <w:sz w:val="24"/>
        </w:rPr>
      </w:pPr>
    </w:p>
    <w:sectPr w:rsidR="004C31F7" w:rsidRPr="001D4C72">
      <w:headerReference w:type="default" r:id="rId7"/>
      <w:footerReference w:type="default" r:id="rId8"/>
      <w:pgSz w:w="12240" w:h="15840" w:code="1"/>
      <w:pgMar w:top="-1440" w:right="720" w:bottom="1008" w:left="21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C9D6" w14:textId="77777777" w:rsidR="00AD36DD" w:rsidRDefault="00AD36DD">
      <w:pPr>
        <w:spacing w:line="240" w:lineRule="auto"/>
      </w:pPr>
      <w:r>
        <w:separator/>
      </w:r>
    </w:p>
  </w:endnote>
  <w:endnote w:type="continuationSeparator" w:id="0">
    <w:p w14:paraId="2EFF539F" w14:textId="77777777" w:rsidR="00AD36DD" w:rsidRDefault="00AD3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D701" w14:textId="77777777" w:rsidR="002E3865" w:rsidRDefault="00000000">
    <w:pPr>
      <w:pStyle w:val="Footer"/>
      <w:spacing w:line="240" w:lineRule="auto"/>
      <w:rPr>
        <w:noProof/>
        <w:szCs w:val="18"/>
      </w:rPr>
    </w:pPr>
  </w:p>
  <w:p w14:paraId="1B820E2B" w14:textId="77777777" w:rsidR="002E3865" w:rsidRDefault="004E099B" w:rsidP="003659B6">
    <w:pPr>
      <w:pStyle w:val="Footer"/>
      <w:spacing w:line="240" w:lineRule="auto"/>
      <w:rPr>
        <w:szCs w:val="18"/>
      </w:rPr>
    </w:pPr>
    <w:r w:rsidRPr="00376AD9">
      <w:rPr>
        <w:noProof/>
        <w:szCs w:val="18"/>
        <w:highlight w:val="yellow"/>
      </w:rPr>
      <mc:AlternateContent>
        <mc:Choice Requires="wps">
          <w:drawing>
            <wp:anchor distT="0" distB="0" distL="114300" distR="114300" simplePos="0" relativeHeight="251663360" behindDoc="0" locked="0" layoutInCell="1" allowOverlap="1" wp14:anchorId="66F36CAA" wp14:editId="239CB5E3">
              <wp:simplePos x="0" y="0"/>
              <wp:positionH relativeFrom="column">
                <wp:posOffset>3493477</wp:posOffset>
              </wp:positionH>
              <wp:positionV relativeFrom="paragraph">
                <wp:posOffset>131445</wp:posOffset>
              </wp:positionV>
              <wp:extent cx="2305050" cy="83121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560A5" w14:textId="77777777" w:rsidR="007A2CAB" w:rsidRDefault="004E099B" w:rsidP="007A2CAB">
                          <w:pPr>
                            <w:pStyle w:val="BodyText2"/>
                            <w:pBdr>
                              <w:bottom w:val="single" w:sz="2" w:space="1" w:color="auto"/>
                            </w:pBdr>
                            <w:spacing w:after="0" w:line="240" w:lineRule="auto"/>
                            <w:rPr>
                              <w:sz w:val="20"/>
                            </w:rPr>
                          </w:pPr>
                          <w:r>
                            <w:rPr>
                              <w:sz w:val="20"/>
                            </w:rPr>
                            <w:t xml:space="preserve">      HABTEMARIAM LAW FIRM PLLC</w:t>
                          </w:r>
                        </w:p>
                        <w:p w14:paraId="760948FE" w14:textId="77777777" w:rsidR="007A2CAB" w:rsidRDefault="004E099B" w:rsidP="007A2CAB">
                          <w:pPr>
                            <w:spacing w:line="240" w:lineRule="auto"/>
                            <w:jc w:val="center"/>
                            <w:rPr>
                              <w:smallCaps/>
                              <w:sz w:val="16"/>
                            </w:rPr>
                          </w:pPr>
                          <w:r>
                            <w:rPr>
                              <w:smallCaps/>
                              <w:sz w:val="16"/>
                            </w:rPr>
                            <w:t xml:space="preserve">         Attorneys At Law</w:t>
                          </w:r>
                        </w:p>
                        <w:p w14:paraId="5D423B2C" w14:textId="77777777" w:rsidR="007A2CAB" w:rsidRDefault="004E099B" w:rsidP="007A2CAB">
                          <w:pPr>
                            <w:spacing w:line="180" w:lineRule="exact"/>
                            <w:jc w:val="center"/>
                            <w:rPr>
                              <w:smallCaps/>
                              <w:sz w:val="16"/>
                            </w:rPr>
                          </w:pPr>
                          <w:r>
                            <w:rPr>
                              <w:smallCaps/>
                              <w:sz w:val="16"/>
                            </w:rPr>
                            <w:t xml:space="preserve">         16005 International Blvd., Ste b</w:t>
                          </w:r>
                        </w:p>
                        <w:p w14:paraId="50E4ED69" w14:textId="77777777" w:rsidR="007A2CAB" w:rsidRDefault="004E099B" w:rsidP="007A2CAB">
                          <w:pPr>
                            <w:spacing w:line="180" w:lineRule="exact"/>
                            <w:jc w:val="center"/>
                            <w:rPr>
                              <w:smallCaps/>
                              <w:sz w:val="16"/>
                            </w:rPr>
                          </w:pPr>
                          <w:r>
                            <w:rPr>
                              <w:smallCaps/>
                              <w:sz w:val="16"/>
                            </w:rPr>
                            <w:t xml:space="preserve">        SEATAC, Washington 98188</w:t>
                          </w:r>
                        </w:p>
                        <w:p w14:paraId="7974BA98" w14:textId="77777777" w:rsidR="007A2CAB" w:rsidRDefault="004E099B" w:rsidP="007A2CAB">
                          <w:pPr>
                            <w:spacing w:line="180" w:lineRule="exact"/>
                            <w:jc w:val="center"/>
                            <w:rPr>
                              <w:smallCaps/>
                              <w:sz w:val="16"/>
                            </w:rPr>
                          </w:pPr>
                          <w:r>
                            <w:rPr>
                              <w:smallCaps/>
                              <w:sz w:val="16"/>
                            </w:rPr>
                            <w:t xml:space="preserve">(206) 624-1820 </w:t>
                          </w:r>
                          <w:r>
                            <w:rPr>
                              <w:smallCaps/>
                              <w:sz w:val="16"/>
                            </w:rPr>
                            <w:sym w:font="Symbol" w:char="F0B7"/>
                          </w:r>
                          <w:r>
                            <w:rPr>
                              <w:smallCaps/>
                              <w:sz w:val="16"/>
                            </w:rPr>
                            <w:t xml:space="preserve"> fax (206) 717-7093</w:t>
                          </w:r>
                        </w:p>
                        <w:p w14:paraId="0E27572D" w14:textId="77777777" w:rsidR="007A2CAB" w:rsidRPr="00A81640" w:rsidRDefault="00000000" w:rsidP="007A2CAB">
                          <w:pPr>
                            <w:spacing w:line="240" w:lineRule="auto"/>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36CAA" id="_x0000_t202" coordsize="21600,21600" o:spt="202" path="m,l,21600r21600,l21600,xe">
              <v:stroke joinstyle="miter"/>
              <v:path gradientshapeok="t" o:connecttype="rect"/>
            </v:shapetype>
            <v:shape id="Text Box 7" o:spid="_x0000_s1027" type="#_x0000_t202" style="position:absolute;margin-left:275.1pt;margin-top:10.35pt;width:181.5pt;height:6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" stroked="f">
              <v:textbox inset="0,0,0,0">
                <w:txbxContent>
                  <w:p w14:paraId="147560A5" w14:textId="77777777" w:rsidR="007A2CAB" w:rsidRDefault="004E099B" w:rsidP="007A2CAB">
                    <w:pPr>
                      <w:pStyle w:val="BodyText2"/>
                      <w:pBdr>
                        <w:bottom w:val="single" w:sz="2" w:space="1" w:color="auto"/>
                      </w:pBdr>
                      <w:spacing w:after="0" w:line="240" w:lineRule="auto"/>
                      <w:rPr>
                        <w:sz w:val="20"/>
                      </w:rPr>
                    </w:pPr>
                    <w:r>
                      <w:rPr>
                        <w:sz w:val="20"/>
                      </w:rPr>
                      <w:t xml:space="preserve">      HABTEMARIAM LAW FIRM PLLC</w:t>
                    </w:r>
                  </w:p>
                  <w:p w14:paraId="760948FE" w14:textId="77777777" w:rsidR="007A2CAB" w:rsidRDefault="004E099B" w:rsidP="007A2CAB">
                    <w:pPr>
                      <w:spacing w:line="240" w:lineRule="auto"/>
                      <w:jc w:val="center"/>
                      <w:rPr>
                        <w:smallCaps/>
                        <w:sz w:val="16"/>
                      </w:rPr>
                    </w:pPr>
                    <w:r>
                      <w:rPr>
                        <w:smallCaps/>
                        <w:sz w:val="16"/>
                      </w:rPr>
                      <w:t xml:space="preserve">         Attorneys At Law</w:t>
                    </w:r>
                  </w:p>
                  <w:p w14:paraId="5D423B2C" w14:textId="77777777" w:rsidR="007A2CAB" w:rsidRDefault="004E099B" w:rsidP="007A2CAB">
                    <w:pPr>
                      <w:spacing w:line="180" w:lineRule="exact"/>
                      <w:jc w:val="center"/>
                      <w:rPr>
                        <w:smallCaps/>
                        <w:sz w:val="16"/>
                      </w:rPr>
                    </w:pPr>
                    <w:r>
                      <w:rPr>
                        <w:smallCaps/>
                        <w:sz w:val="16"/>
                      </w:rPr>
                      <w:t xml:space="preserve">         16005 International Blvd., Ste b</w:t>
                    </w:r>
                  </w:p>
                  <w:p w14:paraId="50E4ED69" w14:textId="77777777" w:rsidR="007A2CAB" w:rsidRDefault="004E099B" w:rsidP="007A2CAB">
                    <w:pPr>
                      <w:spacing w:line="180" w:lineRule="exact"/>
                      <w:jc w:val="center"/>
                      <w:rPr>
                        <w:smallCaps/>
                        <w:sz w:val="16"/>
                      </w:rPr>
                    </w:pPr>
                    <w:r>
                      <w:rPr>
                        <w:smallCaps/>
                        <w:sz w:val="16"/>
                      </w:rPr>
                      <w:t xml:space="preserve">        SEATAC, Washington 98188</w:t>
                    </w:r>
                  </w:p>
                  <w:p w14:paraId="7974BA98" w14:textId="77777777" w:rsidR="007A2CAB" w:rsidRDefault="004E099B" w:rsidP="007A2CAB">
                    <w:pPr>
                      <w:spacing w:line="180" w:lineRule="exact"/>
                      <w:jc w:val="center"/>
                      <w:rPr>
                        <w:smallCaps/>
                        <w:sz w:val="16"/>
                      </w:rPr>
                    </w:pPr>
                    <w:r>
                      <w:rPr>
                        <w:smallCaps/>
                        <w:sz w:val="16"/>
                      </w:rPr>
                      <w:t xml:space="preserve">(206) 624-1820 </w:t>
                    </w:r>
                    <w:r>
                      <w:rPr>
                        <w:smallCaps/>
                        <w:sz w:val="16"/>
                      </w:rPr>
                      <w:sym w:font="Symbol" w:char="F0B7"/>
                    </w:r>
                    <w:r>
                      <w:rPr>
                        <w:smallCaps/>
                        <w:sz w:val="16"/>
                      </w:rPr>
                      <w:t xml:space="preserve"> fax (206) 717-7093</w:t>
                    </w:r>
                  </w:p>
                  <w:p w14:paraId="0E27572D" w14:textId="77777777" w:rsidR="007A2CAB" w:rsidRPr="00A81640" w:rsidRDefault="00000000" w:rsidP="007A2CAB">
                    <w:pPr>
                      <w:spacing w:line="240" w:lineRule="auto"/>
                      <w:rPr>
                        <w:sz w:val="16"/>
                        <w:szCs w:val="16"/>
                      </w:rPr>
                    </w:pPr>
                  </w:p>
                </w:txbxContent>
              </v:textbox>
            </v:shape>
          </w:pict>
        </mc:Fallback>
      </mc:AlternateContent>
    </w:r>
  </w:p>
  <w:p w14:paraId="67664210" w14:textId="77777777" w:rsidR="00032A18" w:rsidRDefault="004E099B" w:rsidP="00032A18">
    <w:pPr>
      <w:pStyle w:val="Footer"/>
      <w:spacing w:line="240" w:lineRule="auto"/>
      <w:rPr>
        <w:noProof/>
        <w:szCs w:val="18"/>
      </w:rPr>
    </w:pPr>
    <w:r>
      <w:rPr>
        <w:noProof/>
        <w:szCs w:val="18"/>
      </w:rPr>
      <w:t xml:space="preserve"> </w:t>
    </w:r>
    <w:r>
      <w:rPr>
        <w:noProof/>
        <w:szCs w:val="18"/>
      </w:rPr>
      <w:tab/>
    </w:r>
    <w:r>
      <w:rPr>
        <w:noProof/>
        <w:szCs w:val="18"/>
      </w:rPr>
      <w:tab/>
    </w:r>
  </w:p>
  <w:p w14:paraId="590153BA" w14:textId="77777777" w:rsidR="004C57E2" w:rsidRPr="00F36523" w:rsidRDefault="004E099B">
    <w:pPr>
      <w:pStyle w:val="Footer"/>
      <w:spacing w:line="240" w:lineRule="auto"/>
      <w:rPr>
        <w:rStyle w:val="PageNumber"/>
        <w:noProof/>
        <w:szCs w:val="18"/>
      </w:rPr>
    </w:pPr>
    <w:r>
      <w:rPr>
        <w:noProof/>
        <w:szCs w:val="18"/>
      </w:rPr>
      <w:t xml:space="preserve">COMPLAINT                                                                         </w:t>
    </w:r>
    <w:r w:rsidRPr="004C57E2">
      <w:rPr>
        <w:noProof/>
        <w:szCs w:val="18"/>
      </w:rPr>
      <w:fldChar w:fldCharType="begin"/>
    </w:r>
    <w:r w:rsidRPr="004C57E2">
      <w:rPr>
        <w:noProof/>
        <w:szCs w:val="18"/>
      </w:rPr>
      <w:instrText xml:space="preserve"> PAGE   \* MERGEFORMAT </w:instrText>
    </w:r>
    <w:r w:rsidRPr="004C57E2">
      <w:rPr>
        <w:noProof/>
        <w:szCs w:val="18"/>
      </w:rPr>
      <w:fldChar w:fldCharType="separate"/>
    </w:r>
    <w:r>
      <w:rPr>
        <w:noProof/>
        <w:szCs w:val="18"/>
      </w:rPr>
      <w:t>4</w:t>
    </w:r>
    <w:r w:rsidRPr="004C57E2">
      <w:rPr>
        <w:noProof/>
        <w:szCs w:val="18"/>
      </w:rPr>
      <w:fldChar w:fldCharType="end"/>
    </w:r>
  </w:p>
  <w:p w14:paraId="22F5E056" w14:textId="77777777" w:rsidR="002E3865" w:rsidRDefault="00000000">
    <w:pPr>
      <w:pStyle w:val="Footer"/>
      <w:spacing w:line="240" w:lineRule="auto"/>
      <w:rPr>
        <w:rStyle w:val="PageNumber"/>
      </w:rPr>
    </w:pPr>
  </w:p>
  <w:p w14:paraId="4DAC0DF2" w14:textId="77777777" w:rsidR="002E3865" w:rsidRDefault="00000000">
    <w:pPr>
      <w:pStyle w:val="Footer"/>
      <w:spacing w:line="240" w:lineRule="auto"/>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BD15" w14:textId="77777777" w:rsidR="00AD36DD" w:rsidRDefault="00AD36DD">
      <w:pPr>
        <w:spacing w:line="240" w:lineRule="auto"/>
      </w:pPr>
      <w:r>
        <w:separator/>
      </w:r>
    </w:p>
  </w:footnote>
  <w:footnote w:type="continuationSeparator" w:id="0">
    <w:p w14:paraId="1BDC8EA2" w14:textId="77777777" w:rsidR="00AD36DD" w:rsidRDefault="00AD36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F5D2" w14:textId="77777777" w:rsidR="002E3865" w:rsidRDefault="004E099B">
    <w:pPr>
      <w:pStyle w:val="Header"/>
    </w:pPr>
    <w:r>
      <w:rPr>
        <w:noProof/>
      </w:rPr>
      <mc:AlternateContent>
        <mc:Choice Requires="wps">
          <w:drawing>
            <wp:anchor distT="0" distB="0" distL="114300" distR="114300" simplePos="0" relativeHeight="251661312" behindDoc="0" locked="0" layoutInCell="1" allowOverlap="1" wp14:anchorId="7B8B5572" wp14:editId="2B59EC0E">
              <wp:simplePos x="0" y="0"/>
              <wp:positionH relativeFrom="margin">
                <wp:posOffset>5944870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1F5BD" id="RightBorder"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1pt,0" to="468.1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62336" behindDoc="0" locked="0" layoutInCell="1" allowOverlap="1" wp14:anchorId="33C18F75" wp14:editId="23A94217">
              <wp:simplePos x="0" y="0"/>
              <wp:positionH relativeFrom="margin">
                <wp:posOffset>-640080</wp:posOffset>
              </wp:positionH>
              <wp:positionV relativeFrom="margin">
                <wp:posOffset>0</wp:posOffset>
              </wp:positionV>
              <wp:extent cx="457200" cy="8312150"/>
              <wp:effectExtent l="0" t="0" r="1905" b="3175"/>
              <wp:wrapNone/>
              <wp:docPr id="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1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3A1AE" w14:textId="77777777" w:rsidR="002E3865" w:rsidRDefault="004E099B">
                          <w:pPr>
                            <w:spacing w:line="554" w:lineRule="exact"/>
                            <w:jc w:val="right"/>
                            <w:rPr>
                              <w:sz w:val="24"/>
                            </w:rPr>
                          </w:pPr>
                          <w:r>
                            <w:rPr>
                              <w:sz w:val="24"/>
                            </w:rPr>
                            <w:t>1</w:t>
                          </w:r>
                        </w:p>
                        <w:p w14:paraId="3D4E63AE" w14:textId="77777777" w:rsidR="002E3865" w:rsidRDefault="004E099B">
                          <w:pPr>
                            <w:spacing w:line="554" w:lineRule="exact"/>
                            <w:jc w:val="right"/>
                            <w:rPr>
                              <w:sz w:val="24"/>
                            </w:rPr>
                          </w:pPr>
                          <w:r>
                            <w:rPr>
                              <w:sz w:val="24"/>
                            </w:rPr>
                            <w:t>2</w:t>
                          </w:r>
                        </w:p>
                        <w:p w14:paraId="0352F164" w14:textId="77777777" w:rsidR="002E3865" w:rsidRDefault="004E099B">
                          <w:pPr>
                            <w:spacing w:line="554" w:lineRule="exact"/>
                            <w:jc w:val="right"/>
                            <w:rPr>
                              <w:sz w:val="24"/>
                            </w:rPr>
                          </w:pPr>
                          <w:r>
                            <w:rPr>
                              <w:sz w:val="24"/>
                            </w:rPr>
                            <w:t>3</w:t>
                          </w:r>
                        </w:p>
                        <w:p w14:paraId="20034160" w14:textId="77777777" w:rsidR="002E3865" w:rsidRDefault="004E099B">
                          <w:pPr>
                            <w:spacing w:line="554" w:lineRule="exact"/>
                            <w:jc w:val="right"/>
                            <w:rPr>
                              <w:sz w:val="24"/>
                            </w:rPr>
                          </w:pPr>
                          <w:r>
                            <w:rPr>
                              <w:sz w:val="24"/>
                            </w:rPr>
                            <w:t>4</w:t>
                          </w:r>
                        </w:p>
                        <w:p w14:paraId="37EFD49F" w14:textId="77777777" w:rsidR="002E3865" w:rsidRDefault="004E099B">
                          <w:pPr>
                            <w:spacing w:line="554" w:lineRule="exact"/>
                            <w:jc w:val="right"/>
                            <w:rPr>
                              <w:sz w:val="24"/>
                            </w:rPr>
                          </w:pPr>
                          <w:r>
                            <w:rPr>
                              <w:sz w:val="24"/>
                            </w:rPr>
                            <w:t>5</w:t>
                          </w:r>
                        </w:p>
                        <w:p w14:paraId="06BCB2F4" w14:textId="77777777" w:rsidR="002E3865" w:rsidRDefault="004E099B">
                          <w:pPr>
                            <w:spacing w:line="554" w:lineRule="exact"/>
                            <w:jc w:val="right"/>
                            <w:rPr>
                              <w:sz w:val="24"/>
                            </w:rPr>
                          </w:pPr>
                          <w:r>
                            <w:rPr>
                              <w:sz w:val="24"/>
                            </w:rPr>
                            <w:t>6</w:t>
                          </w:r>
                        </w:p>
                        <w:p w14:paraId="1029F04B" w14:textId="77777777" w:rsidR="002E3865" w:rsidRDefault="004E099B">
                          <w:pPr>
                            <w:spacing w:line="554" w:lineRule="exact"/>
                            <w:jc w:val="right"/>
                            <w:rPr>
                              <w:sz w:val="24"/>
                            </w:rPr>
                          </w:pPr>
                          <w:r>
                            <w:rPr>
                              <w:sz w:val="24"/>
                            </w:rPr>
                            <w:t>7</w:t>
                          </w:r>
                        </w:p>
                        <w:p w14:paraId="33F422D2" w14:textId="77777777" w:rsidR="002E3865" w:rsidRDefault="004E099B">
                          <w:pPr>
                            <w:spacing w:line="554" w:lineRule="exact"/>
                            <w:jc w:val="right"/>
                            <w:rPr>
                              <w:sz w:val="24"/>
                            </w:rPr>
                          </w:pPr>
                          <w:r>
                            <w:rPr>
                              <w:sz w:val="24"/>
                            </w:rPr>
                            <w:t>8</w:t>
                          </w:r>
                        </w:p>
                        <w:p w14:paraId="37E8A742" w14:textId="77777777" w:rsidR="002E3865" w:rsidRDefault="004E099B">
                          <w:pPr>
                            <w:spacing w:line="554" w:lineRule="exact"/>
                            <w:jc w:val="right"/>
                            <w:rPr>
                              <w:sz w:val="24"/>
                            </w:rPr>
                          </w:pPr>
                          <w:r>
                            <w:rPr>
                              <w:sz w:val="24"/>
                            </w:rPr>
                            <w:t>9</w:t>
                          </w:r>
                        </w:p>
                        <w:p w14:paraId="73656810" w14:textId="77777777" w:rsidR="002E3865" w:rsidRDefault="004E099B">
                          <w:pPr>
                            <w:spacing w:line="554" w:lineRule="exact"/>
                            <w:jc w:val="right"/>
                            <w:rPr>
                              <w:sz w:val="24"/>
                            </w:rPr>
                          </w:pPr>
                          <w:r>
                            <w:rPr>
                              <w:sz w:val="24"/>
                            </w:rPr>
                            <w:t>10</w:t>
                          </w:r>
                        </w:p>
                        <w:p w14:paraId="14562CE5" w14:textId="77777777" w:rsidR="002E3865" w:rsidRDefault="004E099B">
                          <w:pPr>
                            <w:spacing w:line="554" w:lineRule="exact"/>
                            <w:jc w:val="right"/>
                            <w:rPr>
                              <w:sz w:val="24"/>
                            </w:rPr>
                          </w:pPr>
                          <w:r>
                            <w:rPr>
                              <w:sz w:val="24"/>
                            </w:rPr>
                            <w:t>11</w:t>
                          </w:r>
                        </w:p>
                        <w:p w14:paraId="49050311" w14:textId="77777777" w:rsidR="002E3865" w:rsidRDefault="004E099B">
                          <w:pPr>
                            <w:spacing w:line="554" w:lineRule="exact"/>
                            <w:jc w:val="right"/>
                            <w:rPr>
                              <w:sz w:val="24"/>
                            </w:rPr>
                          </w:pPr>
                          <w:r>
                            <w:rPr>
                              <w:sz w:val="24"/>
                            </w:rPr>
                            <w:t>12</w:t>
                          </w:r>
                        </w:p>
                        <w:p w14:paraId="60536DA7" w14:textId="77777777" w:rsidR="002E3865" w:rsidRDefault="004E099B">
                          <w:pPr>
                            <w:spacing w:line="554" w:lineRule="exact"/>
                            <w:jc w:val="right"/>
                            <w:rPr>
                              <w:sz w:val="24"/>
                            </w:rPr>
                          </w:pPr>
                          <w:r>
                            <w:rPr>
                              <w:sz w:val="24"/>
                            </w:rPr>
                            <w:t>13</w:t>
                          </w:r>
                        </w:p>
                        <w:p w14:paraId="7BA28EA2" w14:textId="77777777" w:rsidR="002E3865" w:rsidRDefault="004E099B">
                          <w:pPr>
                            <w:spacing w:line="554" w:lineRule="exact"/>
                            <w:jc w:val="right"/>
                            <w:rPr>
                              <w:sz w:val="24"/>
                            </w:rPr>
                          </w:pPr>
                          <w:r>
                            <w:rPr>
                              <w:sz w:val="24"/>
                            </w:rPr>
                            <w:t>14</w:t>
                          </w:r>
                        </w:p>
                        <w:p w14:paraId="2646DD6E" w14:textId="77777777" w:rsidR="002E3865" w:rsidRDefault="004E099B">
                          <w:pPr>
                            <w:spacing w:line="554" w:lineRule="exact"/>
                            <w:jc w:val="right"/>
                            <w:rPr>
                              <w:sz w:val="24"/>
                            </w:rPr>
                          </w:pPr>
                          <w:r>
                            <w:rPr>
                              <w:sz w:val="24"/>
                            </w:rPr>
                            <w:t>15</w:t>
                          </w:r>
                        </w:p>
                        <w:p w14:paraId="07A9931D" w14:textId="77777777" w:rsidR="002E3865" w:rsidRDefault="004E099B">
                          <w:pPr>
                            <w:spacing w:line="554" w:lineRule="exact"/>
                            <w:jc w:val="right"/>
                            <w:rPr>
                              <w:sz w:val="24"/>
                            </w:rPr>
                          </w:pPr>
                          <w:r>
                            <w:rPr>
                              <w:sz w:val="24"/>
                            </w:rPr>
                            <w:t>16</w:t>
                          </w:r>
                        </w:p>
                        <w:p w14:paraId="0F7D8453" w14:textId="77777777" w:rsidR="002E3865" w:rsidRDefault="004E099B">
                          <w:pPr>
                            <w:spacing w:line="554" w:lineRule="exact"/>
                            <w:jc w:val="right"/>
                            <w:rPr>
                              <w:sz w:val="24"/>
                            </w:rPr>
                          </w:pPr>
                          <w:r>
                            <w:rPr>
                              <w:sz w:val="24"/>
                            </w:rPr>
                            <w:t>17</w:t>
                          </w:r>
                        </w:p>
                        <w:p w14:paraId="5D4A0DE3" w14:textId="77777777" w:rsidR="002E3865" w:rsidRDefault="004E099B">
                          <w:pPr>
                            <w:spacing w:line="554" w:lineRule="exact"/>
                            <w:jc w:val="right"/>
                            <w:rPr>
                              <w:sz w:val="24"/>
                            </w:rPr>
                          </w:pPr>
                          <w:r>
                            <w:rPr>
                              <w:sz w:val="24"/>
                            </w:rPr>
                            <w:t>18</w:t>
                          </w:r>
                        </w:p>
                        <w:p w14:paraId="7D039DF8" w14:textId="77777777" w:rsidR="002E3865" w:rsidRDefault="004E099B">
                          <w:pPr>
                            <w:spacing w:line="554" w:lineRule="exact"/>
                            <w:jc w:val="right"/>
                            <w:rPr>
                              <w:sz w:val="24"/>
                            </w:rPr>
                          </w:pPr>
                          <w:r>
                            <w:rPr>
                              <w:sz w:val="24"/>
                            </w:rPr>
                            <w:t>19</w:t>
                          </w:r>
                        </w:p>
                        <w:p w14:paraId="0ED03180" w14:textId="77777777" w:rsidR="002E3865" w:rsidRDefault="004E099B">
                          <w:pPr>
                            <w:spacing w:line="554" w:lineRule="exact"/>
                            <w:jc w:val="right"/>
                            <w:rPr>
                              <w:sz w:val="24"/>
                            </w:rPr>
                          </w:pPr>
                          <w:r>
                            <w:rPr>
                              <w:sz w:val="24"/>
                            </w:rPr>
                            <w:t>20</w:t>
                          </w:r>
                        </w:p>
                        <w:p w14:paraId="6407BF75" w14:textId="77777777" w:rsidR="002E3865" w:rsidRDefault="004E099B">
                          <w:pPr>
                            <w:spacing w:line="554" w:lineRule="exact"/>
                            <w:jc w:val="right"/>
                            <w:rPr>
                              <w:sz w:val="24"/>
                            </w:rPr>
                          </w:pPr>
                          <w:r>
                            <w:rPr>
                              <w:sz w:val="24"/>
                            </w:rPr>
                            <w:t>21</w:t>
                          </w:r>
                        </w:p>
                        <w:p w14:paraId="1848E20B" w14:textId="77777777" w:rsidR="002E3865" w:rsidRDefault="004E099B">
                          <w:pPr>
                            <w:spacing w:line="554" w:lineRule="exact"/>
                            <w:jc w:val="right"/>
                            <w:rPr>
                              <w:sz w:val="24"/>
                            </w:rPr>
                          </w:pPr>
                          <w:r>
                            <w:rPr>
                              <w:sz w:val="24"/>
                            </w:rPr>
                            <w:t>22</w:t>
                          </w:r>
                        </w:p>
                        <w:p w14:paraId="3F14811C" w14:textId="77777777" w:rsidR="002E3865" w:rsidRDefault="004E099B">
                          <w:pPr>
                            <w:spacing w:line="554" w:lineRule="exact"/>
                            <w:jc w:val="right"/>
                            <w:rPr>
                              <w:sz w:val="24"/>
                            </w:rPr>
                          </w:pPr>
                          <w:r>
                            <w:rPr>
                              <w:sz w:val="24"/>
                            </w:rPr>
                            <w:t>23</w:t>
                          </w:r>
                        </w:p>
                        <w:p w14:paraId="10A9E318" w14:textId="77777777" w:rsidR="002E3865" w:rsidRDefault="004E099B">
                          <w:pPr>
                            <w:spacing w:line="554" w:lineRule="exact"/>
                            <w:jc w:val="right"/>
                            <w:rPr>
                              <w:sz w:val="24"/>
                            </w:rPr>
                          </w:pPr>
                          <w:r>
                            <w:rPr>
                              <w:sz w:val="24"/>
                            </w:rPr>
                            <w:t>24</w:t>
                          </w:r>
                        </w:p>
                        <w:p w14:paraId="6079D3FA" w14:textId="77777777" w:rsidR="002E3865" w:rsidRDefault="0000000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3C18F75" id="_x0000_t202" coordsize="21600,21600" o:spt="202" path="m,l,21600r21600,l21600,xe">
              <v:stroke joinstyle="miter"/>
              <v:path gradientshapeok="t" o:connecttype="rect"/>
            </v:shapetype>
            <v:shape id="LineNumbers" o:spid="_x0000_s1026" type="#_x0000_t202" style="position:absolute;margin-left:-50.4pt;margin-top:0;width:36pt;height:65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" stroked="f">
              <v:textbox inset="0,0,0,0">
                <w:txbxContent>
                  <w:p w14:paraId="23B3A1AE" w14:textId="77777777" w:rsidR="002E3865" w:rsidRDefault="004E099B">
                    <w:pPr>
                      <w:spacing w:line="554" w:lineRule="exact"/>
                      <w:jc w:val="right"/>
                      <w:rPr>
                        <w:sz w:val="24"/>
                      </w:rPr>
                    </w:pPr>
                    <w:r>
                      <w:rPr>
                        <w:sz w:val="24"/>
                      </w:rPr>
                      <w:t>1</w:t>
                    </w:r>
                  </w:p>
                  <w:p w14:paraId="3D4E63AE" w14:textId="77777777" w:rsidR="002E3865" w:rsidRDefault="004E099B">
                    <w:pPr>
                      <w:spacing w:line="554" w:lineRule="exact"/>
                      <w:jc w:val="right"/>
                      <w:rPr>
                        <w:sz w:val="24"/>
                      </w:rPr>
                    </w:pPr>
                    <w:r>
                      <w:rPr>
                        <w:sz w:val="24"/>
                      </w:rPr>
                      <w:t>2</w:t>
                    </w:r>
                  </w:p>
                  <w:p w14:paraId="0352F164" w14:textId="77777777" w:rsidR="002E3865" w:rsidRDefault="004E099B">
                    <w:pPr>
                      <w:spacing w:line="554" w:lineRule="exact"/>
                      <w:jc w:val="right"/>
                      <w:rPr>
                        <w:sz w:val="24"/>
                      </w:rPr>
                    </w:pPr>
                    <w:r>
                      <w:rPr>
                        <w:sz w:val="24"/>
                      </w:rPr>
                      <w:t>3</w:t>
                    </w:r>
                  </w:p>
                  <w:p w14:paraId="20034160" w14:textId="77777777" w:rsidR="002E3865" w:rsidRDefault="004E099B">
                    <w:pPr>
                      <w:spacing w:line="554" w:lineRule="exact"/>
                      <w:jc w:val="right"/>
                      <w:rPr>
                        <w:sz w:val="24"/>
                      </w:rPr>
                    </w:pPr>
                    <w:r>
                      <w:rPr>
                        <w:sz w:val="24"/>
                      </w:rPr>
                      <w:t>4</w:t>
                    </w:r>
                  </w:p>
                  <w:p w14:paraId="37EFD49F" w14:textId="77777777" w:rsidR="002E3865" w:rsidRDefault="004E099B">
                    <w:pPr>
                      <w:spacing w:line="554" w:lineRule="exact"/>
                      <w:jc w:val="right"/>
                      <w:rPr>
                        <w:sz w:val="24"/>
                      </w:rPr>
                    </w:pPr>
                    <w:r>
                      <w:rPr>
                        <w:sz w:val="24"/>
                      </w:rPr>
                      <w:t>5</w:t>
                    </w:r>
                  </w:p>
                  <w:p w14:paraId="06BCB2F4" w14:textId="77777777" w:rsidR="002E3865" w:rsidRDefault="004E099B">
                    <w:pPr>
                      <w:spacing w:line="554" w:lineRule="exact"/>
                      <w:jc w:val="right"/>
                      <w:rPr>
                        <w:sz w:val="24"/>
                      </w:rPr>
                    </w:pPr>
                    <w:r>
                      <w:rPr>
                        <w:sz w:val="24"/>
                      </w:rPr>
                      <w:t>6</w:t>
                    </w:r>
                  </w:p>
                  <w:p w14:paraId="1029F04B" w14:textId="77777777" w:rsidR="002E3865" w:rsidRDefault="004E099B">
                    <w:pPr>
                      <w:spacing w:line="554" w:lineRule="exact"/>
                      <w:jc w:val="right"/>
                      <w:rPr>
                        <w:sz w:val="24"/>
                      </w:rPr>
                    </w:pPr>
                    <w:r>
                      <w:rPr>
                        <w:sz w:val="24"/>
                      </w:rPr>
                      <w:t>7</w:t>
                    </w:r>
                  </w:p>
                  <w:p w14:paraId="33F422D2" w14:textId="77777777" w:rsidR="002E3865" w:rsidRDefault="004E099B">
                    <w:pPr>
                      <w:spacing w:line="554" w:lineRule="exact"/>
                      <w:jc w:val="right"/>
                      <w:rPr>
                        <w:sz w:val="24"/>
                      </w:rPr>
                    </w:pPr>
                    <w:r>
                      <w:rPr>
                        <w:sz w:val="24"/>
                      </w:rPr>
                      <w:t>8</w:t>
                    </w:r>
                  </w:p>
                  <w:p w14:paraId="37E8A742" w14:textId="77777777" w:rsidR="002E3865" w:rsidRDefault="004E099B">
                    <w:pPr>
                      <w:spacing w:line="554" w:lineRule="exact"/>
                      <w:jc w:val="right"/>
                      <w:rPr>
                        <w:sz w:val="24"/>
                      </w:rPr>
                    </w:pPr>
                    <w:r>
                      <w:rPr>
                        <w:sz w:val="24"/>
                      </w:rPr>
                      <w:t>9</w:t>
                    </w:r>
                  </w:p>
                  <w:p w14:paraId="73656810" w14:textId="77777777" w:rsidR="002E3865" w:rsidRDefault="004E099B">
                    <w:pPr>
                      <w:spacing w:line="554" w:lineRule="exact"/>
                      <w:jc w:val="right"/>
                      <w:rPr>
                        <w:sz w:val="24"/>
                      </w:rPr>
                    </w:pPr>
                    <w:r>
                      <w:rPr>
                        <w:sz w:val="24"/>
                      </w:rPr>
                      <w:t>10</w:t>
                    </w:r>
                  </w:p>
                  <w:p w14:paraId="14562CE5" w14:textId="77777777" w:rsidR="002E3865" w:rsidRDefault="004E099B">
                    <w:pPr>
                      <w:spacing w:line="554" w:lineRule="exact"/>
                      <w:jc w:val="right"/>
                      <w:rPr>
                        <w:sz w:val="24"/>
                      </w:rPr>
                    </w:pPr>
                    <w:r>
                      <w:rPr>
                        <w:sz w:val="24"/>
                      </w:rPr>
                      <w:t>11</w:t>
                    </w:r>
                  </w:p>
                  <w:p w14:paraId="49050311" w14:textId="77777777" w:rsidR="002E3865" w:rsidRDefault="004E099B">
                    <w:pPr>
                      <w:spacing w:line="554" w:lineRule="exact"/>
                      <w:jc w:val="right"/>
                      <w:rPr>
                        <w:sz w:val="24"/>
                      </w:rPr>
                    </w:pPr>
                    <w:r>
                      <w:rPr>
                        <w:sz w:val="24"/>
                      </w:rPr>
                      <w:t>12</w:t>
                    </w:r>
                  </w:p>
                  <w:p w14:paraId="60536DA7" w14:textId="77777777" w:rsidR="002E3865" w:rsidRDefault="004E099B">
                    <w:pPr>
                      <w:spacing w:line="554" w:lineRule="exact"/>
                      <w:jc w:val="right"/>
                      <w:rPr>
                        <w:sz w:val="24"/>
                      </w:rPr>
                    </w:pPr>
                    <w:r>
                      <w:rPr>
                        <w:sz w:val="24"/>
                      </w:rPr>
                      <w:t>13</w:t>
                    </w:r>
                  </w:p>
                  <w:p w14:paraId="7BA28EA2" w14:textId="77777777" w:rsidR="002E3865" w:rsidRDefault="004E099B">
                    <w:pPr>
                      <w:spacing w:line="554" w:lineRule="exact"/>
                      <w:jc w:val="right"/>
                      <w:rPr>
                        <w:sz w:val="24"/>
                      </w:rPr>
                    </w:pPr>
                    <w:r>
                      <w:rPr>
                        <w:sz w:val="24"/>
                      </w:rPr>
                      <w:t>14</w:t>
                    </w:r>
                  </w:p>
                  <w:p w14:paraId="2646DD6E" w14:textId="77777777" w:rsidR="002E3865" w:rsidRDefault="004E099B">
                    <w:pPr>
                      <w:spacing w:line="554" w:lineRule="exact"/>
                      <w:jc w:val="right"/>
                      <w:rPr>
                        <w:sz w:val="24"/>
                      </w:rPr>
                    </w:pPr>
                    <w:r>
                      <w:rPr>
                        <w:sz w:val="24"/>
                      </w:rPr>
                      <w:t>15</w:t>
                    </w:r>
                  </w:p>
                  <w:p w14:paraId="07A9931D" w14:textId="77777777" w:rsidR="002E3865" w:rsidRDefault="004E099B">
                    <w:pPr>
                      <w:spacing w:line="554" w:lineRule="exact"/>
                      <w:jc w:val="right"/>
                      <w:rPr>
                        <w:sz w:val="24"/>
                      </w:rPr>
                    </w:pPr>
                    <w:r>
                      <w:rPr>
                        <w:sz w:val="24"/>
                      </w:rPr>
                      <w:t>16</w:t>
                    </w:r>
                  </w:p>
                  <w:p w14:paraId="0F7D8453" w14:textId="77777777" w:rsidR="002E3865" w:rsidRDefault="004E099B">
                    <w:pPr>
                      <w:spacing w:line="554" w:lineRule="exact"/>
                      <w:jc w:val="right"/>
                      <w:rPr>
                        <w:sz w:val="24"/>
                      </w:rPr>
                    </w:pPr>
                    <w:r>
                      <w:rPr>
                        <w:sz w:val="24"/>
                      </w:rPr>
                      <w:t>17</w:t>
                    </w:r>
                  </w:p>
                  <w:p w14:paraId="5D4A0DE3" w14:textId="77777777" w:rsidR="002E3865" w:rsidRDefault="004E099B">
                    <w:pPr>
                      <w:spacing w:line="554" w:lineRule="exact"/>
                      <w:jc w:val="right"/>
                      <w:rPr>
                        <w:sz w:val="24"/>
                      </w:rPr>
                    </w:pPr>
                    <w:r>
                      <w:rPr>
                        <w:sz w:val="24"/>
                      </w:rPr>
                      <w:t>18</w:t>
                    </w:r>
                  </w:p>
                  <w:p w14:paraId="7D039DF8" w14:textId="77777777" w:rsidR="002E3865" w:rsidRDefault="004E099B">
                    <w:pPr>
                      <w:spacing w:line="554" w:lineRule="exact"/>
                      <w:jc w:val="right"/>
                      <w:rPr>
                        <w:sz w:val="24"/>
                      </w:rPr>
                    </w:pPr>
                    <w:r>
                      <w:rPr>
                        <w:sz w:val="24"/>
                      </w:rPr>
                      <w:t>19</w:t>
                    </w:r>
                  </w:p>
                  <w:p w14:paraId="0ED03180" w14:textId="77777777" w:rsidR="002E3865" w:rsidRDefault="004E099B">
                    <w:pPr>
                      <w:spacing w:line="554" w:lineRule="exact"/>
                      <w:jc w:val="right"/>
                      <w:rPr>
                        <w:sz w:val="24"/>
                      </w:rPr>
                    </w:pPr>
                    <w:r>
                      <w:rPr>
                        <w:sz w:val="24"/>
                      </w:rPr>
                      <w:t>20</w:t>
                    </w:r>
                  </w:p>
                  <w:p w14:paraId="6407BF75" w14:textId="77777777" w:rsidR="002E3865" w:rsidRDefault="004E099B">
                    <w:pPr>
                      <w:spacing w:line="554" w:lineRule="exact"/>
                      <w:jc w:val="right"/>
                      <w:rPr>
                        <w:sz w:val="24"/>
                      </w:rPr>
                    </w:pPr>
                    <w:r>
                      <w:rPr>
                        <w:sz w:val="24"/>
                      </w:rPr>
                      <w:t>21</w:t>
                    </w:r>
                  </w:p>
                  <w:p w14:paraId="1848E20B" w14:textId="77777777" w:rsidR="002E3865" w:rsidRDefault="004E099B">
                    <w:pPr>
                      <w:spacing w:line="554" w:lineRule="exact"/>
                      <w:jc w:val="right"/>
                      <w:rPr>
                        <w:sz w:val="24"/>
                      </w:rPr>
                    </w:pPr>
                    <w:r>
                      <w:rPr>
                        <w:sz w:val="24"/>
                      </w:rPr>
                      <w:t>22</w:t>
                    </w:r>
                  </w:p>
                  <w:p w14:paraId="3F14811C" w14:textId="77777777" w:rsidR="002E3865" w:rsidRDefault="004E099B">
                    <w:pPr>
                      <w:spacing w:line="554" w:lineRule="exact"/>
                      <w:jc w:val="right"/>
                      <w:rPr>
                        <w:sz w:val="24"/>
                      </w:rPr>
                    </w:pPr>
                    <w:r>
                      <w:rPr>
                        <w:sz w:val="24"/>
                      </w:rPr>
                      <w:t>23</w:t>
                    </w:r>
                  </w:p>
                  <w:p w14:paraId="10A9E318" w14:textId="77777777" w:rsidR="002E3865" w:rsidRDefault="004E099B">
                    <w:pPr>
                      <w:spacing w:line="554" w:lineRule="exact"/>
                      <w:jc w:val="right"/>
                      <w:rPr>
                        <w:sz w:val="24"/>
                      </w:rPr>
                    </w:pPr>
                    <w:r>
                      <w:rPr>
                        <w:sz w:val="24"/>
                      </w:rPr>
                      <w:t>24</w:t>
                    </w:r>
                  </w:p>
                  <w:p w14:paraId="6079D3FA" w14:textId="77777777" w:rsidR="002E3865" w:rsidRDefault="0000000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2F5923E1" wp14:editId="09C23912">
              <wp:simplePos x="0" y="0"/>
              <wp:positionH relativeFrom="margin">
                <wp:posOffset>-91440</wp:posOffset>
              </wp:positionH>
              <wp:positionV relativeFrom="page">
                <wp:posOffset>0</wp:posOffset>
              </wp:positionV>
              <wp:extent cx="0" cy="10058400"/>
              <wp:effectExtent l="13335" t="9525" r="5715"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3289" id="LeftBorder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7B142234" wp14:editId="4E712DB6">
              <wp:simplePos x="0" y="0"/>
              <wp:positionH relativeFrom="margin">
                <wp:posOffset>-45720</wp:posOffset>
              </wp:positionH>
              <wp:positionV relativeFrom="page">
                <wp:posOffset>0</wp:posOffset>
              </wp:positionV>
              <wp:extent cx="0" cy="10058400"/>
              <wp:effectExtent l="11430" t="9525" r="7620" b="9525"/>
              <wp:wrapNone/>
              <wp:docPr id="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4B20D"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560"/>
    <w:multiLevelType w:val="hybridMultilevel"/>
    <w:tmpl w:val="6C2664C2"/>
    <w:lvl w:ilvl="0" w:tplc="97FAC1A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6BBB"/>
    <w:multiLevelType w:val="hybridMultilevel"/>
    <w:tmpl w:val="BB7C04AA"/>
    <w:lvl w:ilvl="0" w:tplc="36E0AF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C6417D"/>
    <w:multiLevelType w:val="multilevel"/>
    <w:tmpl w:val="B2E46B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D70F64"/>
    <w:multiLevelType w:val="multilevel"/>
    <w:tmpl w:val="0512EED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15EC368E"/>
    <w:multiLevelType w:val="multilevel"/>
    <w:tmpl w:val="2AE28D8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B53C84"/>
    <w:multiLevelType w:val="multilevel"/>
    <w:tmpl w:val="46F46892"/>
    <w:lvl w:ilvl="0">
      <w:start w:val="6"/>
      <w:numFmt w:val="decimal"/>
      <w:lvlText w:val="%1"/>
      <w:lvlJc w:val="left"/>
      <w:pPr>
        <w:ind w:left="360" w:hanging="360"/>
      </w:pPr>
      <w:rPr>
        <w:rFonts w:hint="default"/>
        <w:sz w:val="23"/>
      </w:rPr>
    </w:lvl>
    <w:lvl w:ilvl="1">
      <w:start w:val="1"/>
      <w:numFmt w:val="decimal"/>
      <w:lvlText w:val="%1.%2"/>
      <w:lvlJc w:val="left"/>
      <w:pPr>
        <w:ind w:left="720" w:hanging="360"/>
      </w:pPr>
      <w:rPr>
        <w:rFonts w:hint="default"/>
        <w:sz w:val="24"/>
        <w:szCs w:val="28"/>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6" w15:restartNumberingAfterBreak="0">
    <w:nsid w:val="19C720BC"/>
    <w:multiLevelType w:val="multilevel"/>
    <w:tmpl w:val="53D8DA04"/>
    <w:lvl w:ilvl="0">
      <w:start w:val="5"/>
      <w:numFmt w:val="decimal"/>
      <w:lvlText w:val="%1"/>
      <w:lvlJc w:val="left"/>
      <w:pPr>
        <w:ind w:left="360" w:hanging="360"/>
      </w:pPr>
      <w:rPr>
        <w:rFonts w:hint="default"/>
        <w:b w:val="0"/>
        <w:sz w:val="23"/>
      </w:rPr>
    </w:lvl>
    <w:lvl w:ilvl="1">
      <w:start w:val="1"/>
      <w:numFmt w:val="decimal"/>
      <w:lvlText w:val="%1.%2"/>
      <w:lvlJc w:val="left"/>
      <w:pPr>
        <w:ind w:left="720" w:hanging="360"/>
      </w:pPr>
      <w:rPr>
        <w:rFonts w:hint="default"/>
        <w:b w:val="0"/>
        <w:sz w:val="24"/>
        <w:szCs w:val="28"/>
      </w:rPr>
    </w:lvl>
    <w:lvl w:ilvl="2">
      <w:start w:val="1"/>
      <w:numFmt w:val="decimal"/>
      <w:lvlText w:val="%1.%2.%3"/>
      <w:lvlJc w:val="left"/>
      <w:pPr>
        <w:ind w:left="1440" w:hanging="720"/>
      </w:pPr>
      <w:rPr>
        <w:rFonts w:hint="default"/>
        <w:b w:val="0"/>
        <w:sz w:val="23"/>
      </w:rPr>
    </w:lvl>
    <w:lvl w:ilvl="3">
      <w:start w:val="1"/>
      <w:numFmt w:val="decimal"/>
      <w:lvlText w:val="%1.%2.%3.%4"/>
      <w:lvlJc w:val="left"/>
      <w:pPr>
        <w:ind w:left="1800" w:hanging="720"/>
      </w:pPr>
      <w:rPr>
        <w:rFonts w:hint="default"/>
        <w:b w:val="0"/>
        <w:sz w:val="23"/>
      </w:rPr>
    </w:lvl>
    <w:lvl w:ilvl="4">
      <w:start w:val="1"/>
      <w:numFmt w:val="decimal"/>
      <w:lvlText w:val="%1.%2.%3.%4.%5"/>
      <w:lvlJc w:val="left"/>
      <w:pPr>
        <w:ind w:left="2520" w:hanging="1080"/>
      </w:pPr>
      <w:rPr>
        <w:rFonts w:hint="default"/>
        <w:b w:val="0"/>
        <w:sz w:val="23"/>
      </w:rPr>
    </w:lvl>
    <w:lvl w:ilvl="5">
      <w:start w:val="1"/>
      <w:numFmt w:val="decimal"/>
      <w:lvlText w:val="%1.%2.%3.%4.%5.%6"/>
      <w:lvlJc w:val="left"/>
      <w:pPr>
        <w:ind w:left="288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960" w:hanging="1440"/>
      </w:pPr>
      <w:rPr>
        <w:rFonts w:hint="default"/>
        <w:b w:val="0"/>
        <w:sz w:val="23"/>
      </w:rPr>
    </w:lvl>
    <w:lvl w:ilvl="8">
      <w:start w:val="1"/>
      <w:numFmt w:val="decimal"/>
      <w:lvlText w:val="%1.%2.%3.%4.%5.%6.%7.%8.%9"/>
      <w:lvlJc w:val="left"/>
      <w:pPr>
        <w:ind w:left="4680" w:hanging="1800"/>
      </w:pPr>
      <w:rPr>
        <w:rFonts w:hint="default"/>
        <w:b w:val="0"/>
        <w:sz w:val="23"/>
      </w:rPr>
    </w:lvl>
  </w:abstractNum>
  <w:abstractNum w:abstractNumId="7" w15:restartNumberingAfterBreak="0">
    <w:nsid w:val="1B037E13"/>
    <w:multiLevelType w:val="multilevel"/>
    <w:tmpl w:val="CD4469F0"/>
    <w:lvl w:ilvl="0">
      <w:start w:val="1"/>
      <w:numFmt w:val="upperRoman"/>
      <w:lvlText w:val="%1."/>
      <w:lvlJc w:val="left"/>
      <w:pPr>
        <w:ind w:left="720" w:hanging="72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572675"/>
    <w:multiLevelType w:val="hybridMultilevel"/>
    <w:tmpl w:val="91588928"/>
    <w:lvl w:ilvl="0" w:tplc="837803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A71CE0"/>
    <w:multiLevelType w:val="hybridMultilevel"/>
    <w:tmpl w:val="1DE8927E"/>
    <w:lvl w:ilvl="0" w:tplc="017E835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15:restartNumberingAfterBreak="0">
    <w:nsid w:val="2C1C6087"/>
    <w:multiLevelType w:val="multilevel"/>
    <w:tmpl w:val="E95AC1FA"/>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0C87D3A"/>
    <w:multiLevelType w:val="hybridMultilevel"/>
    <w:tmpl w:val="6D4697B6"/>
    <w:lvl w:ilvl="0" w:tplc="DED4F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F45E9"/>
    <w:multiLevelType w:val="hybridMultilevel"/>
    <w:tmpl w:val="6F44F77E"/>
    <w:lvl w:ilvl="0" w:tplc="37F40ED8">
      <w:start w:val="8"/>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B674DD"/>
    <w:multiLevelType w:val="multilevel"/>
    <w:tmpl w:val="9A68F45A"/>
    <w:lvl w:ilvl="0">
      <w:start w:val="5"/>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DA7380D"/>
    <w:multiLevelType w:val="hybridMultilevel"/>
    <w:tmpl w:val="D2DE490E"/>
    <w:lvl w:ilvl="0" w:tplc="6BEC9BD0">
      <w:start w:val="1"/>
      <w:numFmt w:val="decimal"/>
      <w:lvlText w:val="4.%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344EA5"/>
    <w:multiLevelType w:val="hybridMultilevel"/>
    <w:tmpl w:val="9FFC258C"/>
    <w:lvl w:ilvl="0" w:tplc="9416BCF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A4FAA"/>
    <w:multiLevelType w:val="hybridMultilevel"/>
    <w:tmpl w:val="0ACC853A"/>
    <w:lvl w:ilvl="0" w:tplc="0D2E114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F320F"/>
    <w:multiLevelType w:val="multilevel"/>
    <w:tmpl w:val="5A12E3D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60305B20"/>
    <w:multiLevelType w:val="multilevel"/>
    <w:tmpl w:val="5244883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C496F9F"/>
    <w:multiLevelType w:val="multilevel"/>
    <w:tmpl w:val="7A50B042"/>
    <w:lvl w:ilvl="0">
      <w:start w:val="9"/>
      <w:numFmt w:val="decimal"/>
      <w:lvlText w:val="%1"/>
      <w:lvlJc w:val="left"/>
      <w:pPr>
        <w:ind w:left="360" w:hanging="360"/>
      </w:pPr>
      <w:rPr>
        <w:rFonts w:hint="default"/>
        <w:sz w:val="23"/>
      </w:rPr>
    </w:lvl>
    <w:lvl w:ilvl="1">
      <w:start w:val="1"/>
      <w:numFmt w:val="decimal"/>
      <w:lvlText w:val="%1.%2"/>
      <w:lvlJc w:val="left"/>
      <w:pPr>
        <w:ind w:left="900" w:hanging="360"/>
      </w:pPr>
      <w:rPr>
        <w:rFonts w:hint="default"/>
        <w:sz w:val="24"/>
        <w:szCs w:val="28"/>
      </w:rPr>
    </w:lvl>
    <w:lvl w:ilvl="2">
      <w:start w:val="1"/>
      <w:numFmt w:val="decimal"/>
      <w:lvlText w:val="%1.%2.%3"/>
      <w:lvlJc w:val="left"/>
      <w:pPr>
        <w:ind w:left="2160" w:hanging="720"/>
      </w:pPr>
      <w:rPr>
        <w:rFonts w:hint="default"/>
        <w:sz w:val="23"/>
      </w:rPr>
    </w:lvl>
    <w:lvl w:ilvl="3">
      <w:start w:val="1"/>
      <w:numFmt w:val="decimal"/>
      <w:lvlText w:val="%1.%2.%3.%4"/>
      <w:lvlJc w:val="left"/>
      <w:pPr>
        <w:ind w:left="2880" w:hanging="720"/>
      </w:pPr>
      <w:rPr>
        <w:rFonts w:hint="default"/>
        <w:sz w:val="23"/>
      </w:rPr>
    </w:lvl>
    <w:lvl w:ilvl="4">
      <w:start w:val="1"/>
      <w:numFmt w:val="decimal"/>
      <w:lvlText w:val="%1.%2.%3.%4.%5"/>
      <w:lvlJc w:val="left"/>
      <w:pPr>
        <w:ind w:left="3960" w:hanging="1080"/>
      </w:pPr>
      <w:rPr>
        <w:rFonts w:hint="default"/>
        <w:sz w:val="23"/>
      </w:rPr>
    </w:lvl>
    <w:lvl w:ilvl="5">
      <w:start w:val="1"/>
      <w:numFmt w:val="decimal"/>
      <w:lvlText w:val="%1.%2.%3.%4.%5.%6"/>
      <w:lvlJc w:val="left"/>
      <w:pPr>
        <w:ind w:left="4680" w:hanging="1080"/>
      </w:pPr>
      <w:rPr>
        <w:rFonts w:hint="default"/>
        <w:sz w:val="23"/>
      </w:rPr>
    </w:lvl>
    <w:lvl w:ilvl="6">
      <w:start w:val="1"/>
      <w:numFmt w:val="decimal"/>
      <w:lvlText w:val="%1.%2.%3.%4.%5.%6.%7"/>
      <w:lvlJc w:val="left"/>
      <w:pPr>
        <w:ind w:left="5760" w:hanging="1440"/>
      </w:pPr>
      <w:rPr>
        <w:rFonts w:hint="default"/>
        <w:sz w:val="23"/>
      </w:rPr>
    </w:lvl>
    <w:lvl w:ilvl="7">
      <w:start w:val="1"/>
      <w:numFmt w:val="decimal"/>
      <w:lvlText w:val="%1.%2.%3.%4.%5.%6.%7.%8"/>
      <w:lvlJc w:val="left"/>
      <w:pPr>
        <w:ind w:left="6480" w:hanging="1440"/>
      </w:pPr>
      <w:rPr>
        <w:rFonts w:hint="default"/>
        <w:sz w:val="23"/>
      </w:rPr>
    </w:lvl>
    <w:lvl w:ilvl="8">
      <w:start w:val="1"/>
      <w:numFmt w:val="decimal"/>
      <w:lvlText w:val="%1.%2.%3.%4.%5.%6.%7.%8.%9"/>
      <w:lvlJc w:val="left"/>
      <w:pPr>
        <w:ind w:left="7560" w:hanging="1800"/>
      </w:pPr>
      <w:rPr>
        <w:rFonts w:hint="default"/>
        <w:sz w:val="23"/>
      </w:rPr>
    </w:lvl>
  </w:abstractNum>
  <w:abstractNum w:abstractNumId="20" w15:restartNumberingAfterBreak="0">
    <w:nsid w:val="6FEB6567"/>
    <w:multiLevelType w:val="multilevel"/>
    <w:tmpl w:val="6E44C2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3DF7DD7"/>
    <w:multiLevelType w:val="multilevel"/>
    <w:tmpl w:val="BB6C9F52"/>
    <w:lvl w:ilvl="0">
      <w:start w:val="3"/>
      <w:numFmt w:val="decimal"/>
      <w:lvlText w:val="%1"/>
      <w:lvlJc w:val="left"/>
      <w:pPr>
        <w:ind w:left="360" w:hanging="360"/>
      </w:pPr>
      <w:rPr>
        <w:rFonts w:hint="default"/>
        <w:b w:val="0"/>
      </w:rPr>
    </w:lvl>
    <w:lvl w:ilvl="1">
      <w:start w:val="1"/>
      <w:numFmt w:val="decimal"/>
      <w:suff w:val="space"/>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1308172409">
    <w:abstractNumId w:val="7"/>
  </w:num>
  <w:num w:numId="2" w16cid:durableId="1960379289">
    <w:abstractNumId w:val="17"/>
  </w:num>
  <w:num w:numId="3" w16cid:durableId="1172180919">
    <w:abstractNumId w:val="20"/>
  </w:num>
  <w:num w:numId="4" w16cid:durableId="342820834">
    <w:abstractNumId w:val="14"/>
  </w:num>
  <w:num w:numId="5" w16cid:durableId="388236875">
    <w:abstractNumId w:val="15"/>
  </w:num>
  <w:num w:numId="6" w16cid:durableId="496655383">
    <w:abstractNumId w:val="13"/>
  </w:num>
  <w:num w:numId="7" w16cid:durableId="823014020">
    <w:abstractNumId w:val="0"/>
  </w:num>
  <w:num w:numId="8" w16cid:durableId="1094593543">
    <w:abstractNumId w:val="16"/>
  </w:num>
  <w:num w:numId="9" w16cid:durableId="1409573033">
    <w:abstractNumId w:val="11"/>
  </w:num>
  <w:num w:numId="10" w16cid:durableId="49115617">
    <w:abstractNumId w:val="12"/>
  </w:num>
  <w:num w:numId="11" w16cid:durableId="426854904">
    <w:abstractNumId w:val="21"/>
  </w:num>
  <w:num w:numId="12" w16cid:durableId="2086410245">
    <w:abstractNumId w:val="3"/>
  </w:num>
  <w:num w:numId="13" w16cid:durableId="663246271">
    <w:abstractNumId w:val="6"/>
  </w:num>
  <w:num w:numId="14" w16cid:durableId="1113481856">
    <w:abstractNumId w:val="1"/>
  </w:num>
  <w:num w:numId="15" w16cid:durableId="555891703">
    <w:abstractNumId w:val="8"/>
  </w:num>
  <w:num w:numId="16" w16cid:durableId="1052651689">
    <w:abstractNumId w:val="9"/>
  </w:num>
  <w:num w:numId="17" w16cid:durableId="223030066">
    <w:abstractNumId w:val="5"/>
  </w:num>
  <w:num w:numId="18" w16cid:durableId="224220129">
    <w:abstractNumId w:val="10"/>
  </w:num>
  <w:num w:numId="19" w16cid:durableId="1458833938">
    <w:abstractNumId w:val="18"/>
  </w:num>
  <w:num w:numId="20" w16cid:durableId="1070465057">
    <w:abstractNumId w:val="19"/>
  </w:num>
  <w:num w:numId="21" w16cid:durableId="1723669276">
    <w:abstractNumId w:val="2"/>
  </w:num>
  <w:num w:numId="22" w16cid:durableId="465316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F7"/>
    <w:rsid w:val="0000159B"/>
    <w:rsid w:val="00027155"/>
    <w:rsid w:val="0004057E"/>
    <w:rsid w:val="00072E11"/>
    <w:rsid w:val="00082E7B"/>
    <w:rsid w:val="00091FC8"/>
    <w:rsid w:val="00093355"/>
    <w:rsid w:val="00097192"/>
    <w:rsid w:val="000976B1"/>
    <w:rsid w:val="00097864"/>
    <w:rsid w:val="000E2B88"/>
    <w:rsid w:val="000E6FE8"/>
    <w:rsid w:val="000F0420"/>
    <w:rsid w:val="001019AE"/>
    <w:rsid w:val="00142928"/>
    <w:rsid w:val="001450F3"/>
    <w:rsid w:val="00151E6A"/>
    <w:rsid w:val="00154244"/>
    <w:rsid w:val="0017044F"/>
    <w:rsid w:val="00183032"/>
    <w:rsid w:val="00187718"/>
    <w:rsid w:val="001905E0"/>
    <w:rsid w:val="001935F6"/>
    <w:rsid w:val="00195B29"/>
    <w:rsid w:val="001B0AB1"/>
    <w:rsid w:val="001D1037"/>
    <w:rsid w:val="001D4C72"/>
    <w:rsid w:val="002232C9"/>
    <w:rsid w:val="002531BA"/>
    <w:rsid w:val="00255B19"/>
    <w:rsid w:val="00273B94"/>
    <w:rsid w:val="002A0EE2"/>
    <w:rsid w:val="002B026F"/>
    <w:rsid w:val="002B5322"/>
    <w:rsid w:val="002C3999"/>
    <w:rsid w:val="002C4E00"/>
    <w:rsid w:val="002D14C8"/>
    <w:rsid w:val="002D2544"/>
    <w:rsid w:val="002D6602"/>
    <w:rsid w:val="002E400A"/>
    <w:rsid w:val="002F1921"/>
    <w:rsid w:val="002F3502"/>
    <w:rsid w:val="003112CF"/>
    <w:rsid w:val="003461FA"/>
    <w:rsid w:val="00361758"/>
    <w:rsid w:val="00366297"/>
    <w:rsid w:val="00375A64"/>
    <w:rsid w:val="00396D3B"/>
    <w:rsid w:val="003978F6"/>
    <w:rsid w:val="003C7AD2"/>
    <w:rsid w:val="003F60F5"/>
    <w:rsid w:val="00404334"/>
    <w:rsid w:val="004076F6"/>
    <w:rsid w:val="00420345"/>
    <w:rsid w:val="00461E84"/>
    <w:rsid w:val="00482A8D"/>
    <w:rsid w:val="004927CD"/>
    <w:rsid w:val="004A2CF5"/>
    <w:rsid w:val="004B07D2"/>
    <w:rsid w:val="004B328B"/>
    <w:rsid w:val="004B5A9C"/>
    <w:rsid w:val="004C31F7"/>
    <w:rsid w:val="004C4468"/>
    <w:rsid w:val="004E099B"/>
    <w:rsid w:val="004E2860"/>
    <w:rsid w:val="004F05FD"/>
    <w:rsid w:val="005138BA"/>
    <w:rsid w:val="00516E6B"/>
    <w:rsid w:val="005318BA"/>
    <w:rsid w:val="00533EF4"/>
    <w:rsid w:val="005362EC"/>
    <w:rsid w:val="00537C59"/>
    <w:rsid w:val="00580B69"/>
    <w:rsid w:val="005B5F00"/>
    <w:rsid w:val="005C09A4"/>
    <w:rsid w:val="005E3275"/>
    <w:rsid w:val="005E32A0"/>
    <w:rsid w:val="005F7F7E"/>
    <w:rsid w:val="006165C9"/>
    <w:rsid w:val="00632298"/>
    <w:rsid w:val="00651082"/>
    <w:rsid w:val="00663695"/>
    <w:rsid w:val="00692D09"/>
    <w:rsid w:val="006C6AF8"/>
    <w:rsid w:val="006C7170"/>
    <w:rsid w:val="006C7FD0"/>
    <w:rsid w:val="007409A2"/>
    <w:rsid w:val="00774205"/>
    <w:rsid w:val="007851EF"/>
    <w:rsid w:val="007A40AE"/>
    <w:rsid w:val="007D1C42"/>
    <w:rsid w:val="007F5829"/>
    <w:rsid w:val="007F7DCA"/>
    <w:rsid w:val="00815D12"/>
    <w:rsid w:val="00866B9E"/>
    <w:rsid w:val="008670AE"/>
    <w:rsid w:val="00872220"/>
    <w:rsid w:val="00881770"/>
    <w:rsid w:val="00881944"/>
    <w:rsid w:val="0088234B"/>
    <w:rsid w:val="00892B0E"/>
    <w:rsid w:val="00892D2C"/>
    <w:rsid w:val="008C13E2"/>
    <w:rsid w:val="008E3887"/>
    <w:rsid w:val="009012A2"/>
    <w:rsid w:val="00916929"/>
    <w:rsid w:val="00930C89"/>
    <w:rsid w:val="00941F7C"/>
    <w:rsid w:val="00945F4D"/>
    <w:rsid w:val="0094639A"/>
    <w:rsid w:val="009768AC"/>
    <w:rsid w:val="00995464"/>
    <w:rsid w:val="009B2BD6"/>
    <w:rsid w:val="009C1253"/>
    <w:rsid w:val="009D6E5C"/>
    <w:rsid w:val="009E631B"/>
    <w:rsid w:val="009E6BBB"/>
    <w:rsid w:val="00A03207"/>
    <w:rsid w:val="00A06684"/>
    <w:rsid w:val="00A223DB"/>
    <w:rsid w:val="00A479F7"/>
    <w:rsid w:val="00A53326"/>
    <w:rsid w:val="00A60F4B"/>
    <w:rsid w:val="00A6569E"/>
    <w:rsid w:val="00A66E27"/>
    <w:rsid w:val="00A779F6"/>
    <w:rsid w:val="00AB57E0"/>
    <w:rsid w:val="00AC41FB"/>
    <w:rsid w:val="00AD36DD"/>
    <w:rsid w:val="00AD7065"/>
    <w:rsid w:val="00AF412E"/>
    <w:rsid w:val="00B063F5"/>
    <w:rsid w:val="00B320CF"/>
    <w:rsid w:val="00B4050E"/>
    <w:rsid w:val="00B43A2D"/>
    <w:rsid w:val="00B76A2B"/>
    <w:rsid w:val="00B83C05"/>
    <w:rsid w:val="00B848CB"/>
    <w:rsid w:val="00BA4BBF"/>
    <w:rsid w:val="00BB4D14"/>
    <w:rsid w:val="00BC5822"/>
    <w:rsid w:val="00BF71E1"/>
    <w:rsid w:val="00C131E3"/>
    <w:rsid w:val="00C14C2F"/>
    <w:rsid w:val="00C20871"/>
    <w:rsid w:val="00C228DC"/>
    <w:rsid w:val="00C36FAC"/>
    <w:rsid w:val="00C76840"/>
    <w:rsid w:val="00CA3BDB"/>
    <w:rsid w:val="00CC31F8"/>
    <w:rsid w:val="00CC520A"/>
    <w:rsid w:val="00CF7748"/>
    <w:rsid w:val="00D35F08"/>
    <w:rsid w:val="00D5162E"/>
    <w:rsid w:val="00DA3A18"/>
    <w:rsid w:val="00DB6071"/>
    <w:rsid w:val="00DE1381"/>
    <w:rsid w:val="00E26171"/>
    <w:rsid w:val="00E31BE8"/>
    <w:rsid w:val="00E4673C"/>
    <w:rsid w:val="00E50938"/>
    <w:rsid w:val="00E706AA"/>
    <w:rsid w:val="00E92798"/>
    <w:rsid w:val="00EB6E06"/>
    <w:rsid w:val="00EC16FA"/>
    <w:rsid w:val="00EE297D"/>
    <w:rsid w:val="00EE44E6"/>
    <w:rsid w:val="00F25DF2"/>
    <w:rsid w:val="00F66C0A"/>
    <w:rsid w:val="00FA6FE0"/>
    <w:rsid w:val="00FC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6B3EE"/>
  <w15:chartTrackingRefBased/>
  <w15:docId w15:val="{5EF88A7C-E67A-472B-BBEB-872ADACA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F7"/>
    <w:pPr>
      <w:spacing w:after="0" w:line="455" w:lineRule="exact"/>
    </w:pPr>
    <w:rPr>
      <w:rFonts w:ascii="Times New Roman" w:eastAsia="Times New Roman" w:hAnsi="Times New Roman" w:cs="Times New Roman"/>
      <w:kern w:val="0"/>
      <w:sz w:val="18"/>
      <w:szCs w:val="24"/>
      <w14:ligatures w14:val="none"/>
    </w:rPr>
  </w:style>
  <w:style w:type="paragraph" w:styleId="Heading1">
    <w:name w:val="heading 1"/>
    <w:basedOn w:val="Normal"/>
    <w:next w:val="Normal"/>
    <w:link w:val="Heading1Char"/>
    <w:qFormat/>
    <w:rsid w:val="004C31F7"/>
    <w:pPr>
      <w:keepNext/>
      <w:spacing w:line="240" w:lineRule="auto"/>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1F7"/>
    <w:rPr>
      <w:rFonts w:ascii="Times New Roman" w:eastAsia="Times New Roman" w:hAnsi="Times New Roman" w:cs="Times New Roman"/>
      <w:b/>
      <w:kern w:val="0"/>
      <w:sz w:val="24"/>
      <w:szCs w:val="24"/>
      <w14:ligatures w14:val="none"/>
    </w:rPr>
  </w:style>
  <w:style w:type="paragraph" w:customStyle="1" w:styleId="SingleSpacing">
    <w:name w:val="Single Spacing"/>
    <w:basedOn w:val="Normal"/>
    <w:rsid w:val="004C31F7"/>
    <w:pPr>
      <w:spacing w:line="227" w:lineRule="exact"/>
    </w:pPr>
  </w:style>
  <w:style w:type="paragraph" w:styleId="Header">
    <w:name w:val="header"/>
    <w:basedOn w:val="Normal"/>
    <w:link w:val="HeaderChar"/>
    <w:semiHidden/>
    <w:rsid w:val="004C31F7"/>
    <w:pPr>
      <w:tabs>
        <w:tab w:val="center" w:pos="4320"/>
        <w:tab w:val="right" w:pos="8640"/>
      </w:tabs>
    </w:pPr>
  </w:style>
  <w:style w:type="character" w:customStyle="1" w:styleId="HeaderChar">
    <w:name w:val="Header Char"/>
    <w:basedOn w:val="DefaultParagraphFont"/>
    <w:link w:val="Header"/>
    <w:semiHidden/>
    <w:rsid w:val="004C31F7"/>
    <w:rPr>
      <w:rFonts w:ascii="Times New Roman" w:eastAsia="Times New Roman" w:hAnsi="Times New Roman" w:cs="Times New Roman"/>
      <w:kern w:val="0"/>
      <w:sz w:val="18"/>
      <w:szCs w:val="24"/>
      <w14:ligatures w14:val="none"/>
    </w:rPr>
  </w:style>
  <w:style w:type="paragraph" w:styleId="Footer">
    <w:name w:val="footer"/>
    <w:basedOn w:val="Normal"/>
    <w:link w:val="FooterChar"/>
    <w:semiHidden/>
    <w:rsid w:val="004C31F7"/>
    <w:pPr>
      <w:tabs>
        <w:tab w:val="center" w:pos="4320"/>
        <w:tab w:val="right" w:pos="8640"/>
      </w:tabs>
    </w:pPr>
  </w:style>
  <w:style w:type="character" w:customStyle="1" w:styleId="FooterChar">
    <w:name w:val="Footer Char"/>
    <w:basedOn w:val="DefaultParagraphFont"/>
    <w:link w:val="Footer"/>
    <w:semiHidden/>
    <w:rsid w:val="004C31F7"/>
    <w:rPr>
      <w:rFonts w:ascii="Times New Roman" w:eastAsia="Times New Roman" w:hAnsi="Times New Roman" w:cs="Times New Roman"/>
      <w:kern w:val="0"/>
      <w:sz w:val="18"/>
      <w:szCs w:val="24"/>
      <w14:ligatures w14:val="none"/>
    </w:rPr>
  </w:style>
  <w:style w:type="character" w:styleId="PageNumber">
    <w:name w:val="page number"/>
    <w:basedOn w:val="DefaultParagraphFont"/>
    <w:semiHidden/>
    <w:rsid w:val="004C31F7"/>
  </w:style>
  <w:style w:type="paragraph" w:styleId="ListParagraph">
    <w:name w:val="List Paragraph"/>
    <w:basedOn w:val="Normal"/>
    <w:uiPriority w:val="34"/>
    <w:qFormat/>
    <w:rsid w:val="004C31F7"/>
    <w:pPr>
      <w:ind w:left="720"/>
    </w:pPr>
  </w:style>
  <w:style w:type="paragraph" w:customStyle="1" w:styleId="Default">
    <w:name w:val="Default"/>
    <w:rsid w:val="004C31F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BodyText2">
    <w:name w:val="Body Text 2"/>
    <w:basedOn w:val="Normal"/>
    <w:link w:val="BodyText2Char"/>
    <w:uiPriority w:val="99"/>
    <w:unhideWhenUsed/>
    <w:rsid w:val="004C31F7"/>
    <w:pPr>
      <w:spacing w:after="120" w:line="480" w:lineRule="auto"/>
    </w:pPr>
  </w:style>
  <w:style w:type="character" w:customStyle="1" w:styleId="BodyText2Char">
    <w:name w:val="Body Text 2 Char"/>
    <w:basedOn w:val="DefaultParagraphFont"/>
    <w:link w:val="BodyText2"/>
    <w:uiPriority w:val="99"/>
    <w:rsid w:val="004C31F7"/>
    <w:rPr>
      <w:rFonts w:ascii="Times New Roman" w:eastAsia="Times New Roman" w:hAnsi="Times New Roman" w:cs="Times New Roman"/>
      <w:kern w:val="0"/>
      <w:sz w:val="18"/>
      <w:szCs w:val="24"/>
      <w14:ligatures w14:val="none"/>
    </w:rPr>
  </w:style>
  <w:style w:type="character" w:styleId="Strong">
    <w:name w:val="Strong"/>
    <w:basedOn w:val="DefaultParagraphFont"/>
    <w:uiPriority w:val="22"/>
    <w:qFormat/>
    <w:rsid w:val="00A60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 Thiara Firm</dc:creator>
  <cp:keywords/>
  <dc:description/>
  <cp:lastModifiedBy>Komo Thiara Firm</cp:lastModifiedBy>
  <cp:revision>30</cp:revision>
  <cp:lastPrinted>2023-05-08T19:32:00Z</cp:lastPrinted>
  <dcterms:created xsi:type="dcterms:W3CDTF">2023-05-19T20:57:00Z</dcterms:created>
  <dcterms:modified xsi:type="dcterms:W3CDTF">2023-05-19T21:39:00Z</dcterms:modified>
</cp:coreProperties>
</file>